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6B8BF" w14:textId="77777777" w:rsidR="004B2896" w:rsidRDefault="004B2896" w:rsidP="004C14E2">
      <w:pPr>
        <w:autoSpaceDE w:val="0"/>
        <w:autoSpaceDN w:val="0"/>
        <w:adjustRightInd w:val="0"/>
        <w:jc w:val="center"/>
        <w:rPr>
          <w:rFonts w:ascii="Calibri" w:hAnsi="Calibri" w:cs="Calibri"/>
          <w:b/>
          <w:bCs/>
        </w:rPr>
      </w:pPr>
    </w:p>
    <w:p w14:paraId="6429D1EC" w14:textId="2E042D9D" w:rsidR="00BE25EB" w:rsidRPr="003858E3" w:rsidRDefault="005674D5" w:rsidP="004C14E2">
      <w:pPr>
        <w:autoSpaceDE w:val="0"/>
        <w:autoSpaceDN w:val="0"/>
        <w:adjustRightInd w:val="0"/>
        <w:jc w:val="center"/>
        <w:rPr>
          <w:rFonts w:ascii="Calibri" w:hAnsi="Calibri"/>
          <w:b/>
          <w:lang w:val="en-GB"/>
        </w:rPr>
      </w:pPr>
      <w:r w:rsidRPr="003858E3">
        <w:rPr>
          <w:rFonts w:ascii="Calibri" w:hAnsi="Calibri" w:cs="Calibri"/>
          <w:b/>
          <w:bCs/>
        </w:rPr>
        <w:t xml:space="preserve">Engagement Letter </w:t>
      </w:r>
    </w:p>
    <w:p w14:paraId="1834DE98" w14:textId="26FA79FD" w:rsidR="005244C8" w:rsidRDefault="00BE25EB" w:rsidP="004B2896">
      <w:pPr>
        <w:ind w:left="540" w:hanging="540"/>
        <w:jc w:val="both"/>
        <w:rPr>
          <w:rFonts w:ascii="Calibri" w:hAnsi="Calibri" w:cs="Calibri"/>
        </w:rPr>
      </w:pPr>
      <w:r w:rsidRPr="003858E3">
        <w:rPr>
          <w:rFonts w:ascii="Calibri" w:hAnsi="Calibri"/>
        </w:rPr>
        <w:t> </w:t>
      </w:r>
    </w:p>
    <w:p w14:paraId="3F4C1F0C" w14:textId="76C4B472" w:rsidR="008F3B65" w:rsidRDefault="00CC2826" w:rsidP="001778F0">
      <w:pPr>
        <w:autoSpaceDE w:val="0"/>
        <w:autoSpaceDN w:val="0"/>
        <w:adjustRightInd w:val="0"/>
        <w:jc w:val="both"/>
        <w:rPr>
          <w:rFonts w:ascii="Calibri" w:hAnsi="Calibri" w:cs="Calibri"/>
        </w:rPr>
      </w:pPr>
      <w:r>
        <w:rPr>
          <w:rFonts w:ascii="Calibri" w:hAnsi="Calibri" w:cs="Calibri"/>
        </w:rPr>
        <w:t>Managing Trustee</w:t>
      </w:r>
    </w:p>
    <w:p w14:paraId="217E890A" w14:textId="6118B4DC" w:rsidR="001778F0" w:rsidRDefault="0000666C" w:rsidP="001778F0">
      <w:pPr>
        <w:autoSpaceDE w:val="0"/>
        <w:autoSpaceDN w:val="0"/>
        <w:adjustRightInd w:val="0"/>
        <w:jc w:val="both"/>
        <w:rPr>
          <w:rFonts w:ascii="Calibri" w:hAnsi="Calibri" w:cs="Calibri"/>
        </w:rPr>
      </w:pPr>
      <w:r>
        <w:rPr>
          <w:rFonts w:ascii="Calibri" w:hAnsi="Calibri" w:cs="Calibri"/>
        </w:rPr>
        <w:t>__________</w:t>
      </w:r>
      <w:r w:rsidR="002E78AA">
        <w:rPr>
          <w:rFonts w:ascii="Calibri" w:hAnsi="Calibri" w:cs="Calibri"/>
        </w:rPr>
        <w:t>Trust</w:t>
      </w:r>
    </w:p>
    <w:p w14:paraId="0BDF596E" w14:textId="299EF914" w:rsidR="002E78AA" w:rsidRDefault="002E78AA" w:rsidP="001778F0">
      <w:pPr>
        <w:autoSpaceDE w:val="0"/>
        <w:autoSpaceDN w:val="0"/>
        <w:adjustRightInd w:val="0"/>
        <w:jc w:val="both"/>
        <w:rPr>
          <w:rFonts w:ascii="Calibri" w:hAnsi="Calibri" w:cs="Calibri"/>
        </w:rPr>
      </w:pPr>
      <w:r>
        <w:rPr>
          <w:rFonts w:ascii="Calibri" w:hAnsi="Calibri" w:cs="Calibri"/>
        </w:rPr>
        <w:t>(Address)</w:t>
      </w:r>
    </w:p>
    <w:p w14:paraId="3044E763" w14:textId="77777777" w:rsidR="0000666C" w:rsidRPr="005244C8" w:rsidRDefault="0000666C" w:rsidP="001778F0">
      <w:pPr>
        <w:autoSpaceDE w:val="0"/>
        <w:autoSpaceDN w:val="0"/>
        <w:adjustRightInd w:val="0"/>
        <w:jc w:val="both"/>
        <w:rPr>
          <w:rFonts w:ascii="Calibri" w:hAnsi="Calibri" w:cs="Calibri"/>
          <w:i/>
          <w:iCs/>
        </w:rPr>
      </w:pPr>
    </w:p>
    <w:p w14:paraId="7C101BE6" w14:textId="77777777"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Dear Sir,</w:t>
      </w:r>
    </w:p>
    <w:p w14:paraId="110B31DB" w14:textId="77777777" w:rsidR="001778F0" w:rsidRPr="003858E3" w:rsidRDefault="001778F0" w:rsidP="001778F0">
      <w:pPr>
        <w:autoSpaceDE w:val="0"/>
        <w:autoSpaceDN w:val="0"/>
        <w:adjustRightInd w:val="0"/>
        <w:jc w:val="both"/>
        <w:rPr>
          <w:rFonts w:ascii="Calibri" w:hAnsi="Calibri" w:cs="Calibri"/>
        </w:rPr>
      </w:pPr>
    </w:p>
    <w:p w14:paraId="7584563A" w14:textId="57E829ED" w:rsidR="001778F0" w:rsidRPr="003858E3" w:rsidRDefault="001778F0" w:rsidP="009E0067">
      <w:pPr>
        <w:autoSpaceDE w:val="0"/>
        <w:autoSpaceDN w:val="0"/>
        <w:adjustRightInd w:val="0"/>
        <w:jc w:val="both"/>
        <w:rPr>
          <w:rFonts w:ascii="Calibri" w:hAnsi="Calibri" w:cs="Calibri"/>
        </w:rPr>
      </w:pPr>
      <w:r w:rsidRPr="223E1B71">
        <w:rPr>
          <w:rFonts w:ascii="Calibri" w:hAnsi="Calibri" w:cs="Calibri"/>
        </w:rPr>
        <w:t xml:space="preserve">We refer to the letter dated </w:t>
      </w:r>
      <w:r w:rsidR="00364EF5" w:rsidRPr="223E1B71">
        <w:rPr>
          <w:rFonts w:ascii="Calibri" w:hAnsi="Calibri" w:cs="Calibri"/>
        </w:rPr>
        <w:t>___________</w:t>
      </w:r>
      <w:r w:rsidR="004B20EB" w:rsidRPr="223E1B71">
        <w:rPr>
          <w:rFonts w:ascii="Calibri" w:hAnsi="Calibri" w:cs="Calibri"/>
        </w:rPr>
        <w:t xml:space="preserve"> informing us about our </w:t>
      </w:r>
      <w:r w:rsidR="002F3727" w:rsidRPr="223E1B71">
        <w:rPr>
          <w:rFonts w:ascii="Calibri" w:hAnsi="Calibri" w:cs="Calibri"/>
        </w:rPr>
        <w:t xml:space="preserve">appointment </w:t>
      </w:r>
      <w:r w:rsidRPr="223E1B71">
        <w:rPr>
          <w:rFonts w:ascii="Calibri" w:hAnsi="Calibri" w:cs="Calibri"/>
        </w:rPr>
        <w:t xml:space="preserve">as the auditors of the </w:t>
      </w:r>
      <w:r w:rsidR="002577E2" w:rsidRPr="223E1B71">
        <w:rPr>
          <w:rFonts w:ascii="Calibri" w:hAnsi="Calibri" w:cs="Calibri"/>
        </w:rPr>
        <w:t>_______________</w:t>
      </w:r>
      <w:r w:rsidR="00451047" w:rsidRPr="223E1B71">
        <w:rPr>
          <w:rFonts w:ascii="Calibri" w:hAnsi="Calibri" w:cs="Calibri"/>
        </w:rPr>
        <w:t xml:space="preserve"> (hereinafter referred to as “the</w:t>
      </w:r>
      <w:r w:rsidR="00CC2826" w:rsidRPr="223E1B71">
        <w:rPr>
          <w:rFonts w:ascii="Calibri" w:hAnsi="Calibri" w:cs="Calibri"/>
        </w:rPr>
        <w:t xml:space="preserve"> Trust</w:t>
      </w:r>
      <w:r w:rsidR="002E78AA" w:rsidRPr="223E1B71">
        <w:rPr>
          <w:rFonts w:ascii="Calibri" w:hAnsi="Calibri" w:cs="Calibri"/>
        </w:rPr>
        <w:t>”</w:t>
      </w:r>
      <w:r w:rsidR="00451047" w:rsidRPr="223E1B71">
        <w:rPr>
          <w:rFonts w:ascii="Calibri" w:hAnsi="Calibri" w:cs="Calibri"/>
        </w:rPr>
        <w:t>)</w:t>
      </w:r>
      <w:r w:rsidRPr="223E1B71">
        <w:rPr>
          <w:rFonts w:ascii="Calibri" w:hAnsi="Calibri" w:cs="Calibri"/>
        </w:rPr>
        <w:t>.</w:t>
      </w:r>
      <w:r w:rsidR="00451047" w:rsidRPr="223E1B71">
        <w:rPr>
          <w:rFonts w:ascii="Calibri" w:hAnsi="Calibri" w:cs="Calibri"/>
        </w:rPr>
        <w:t xml:space="preserve"> </w:t>
      </w:r>
      <w:r w:rsidRPr="223E1B71">
        <w:rPr>
          <w:rFonts w:ascii="Calibri" w:hAnsi="Calibri" w:cs="Calibri"/>
        </w:rPr>
        <w:t xml:space="preserve">You have requested that we audit the financial statements of the </w:t>
      </w:r>
      <w:r w:rsidR="00CC2826" w:rsidRPr="223E1B71">
        <w:rPr>
          <w:rFonts w:ascii="Calibri" w:hAnsi="Calibri" w:cs="Calibri"/>
        </w:rPr>
        <w:t>Trust as</w:t>
      </w:r>
      <w:r w:rsidRPr="223E1B71">
        <w:rPr>
          <w:rFonts w:ascii="Calibri" w:hAnsi="Calibri" w:cs="Calibri"/>
        </w:rPr>
        <w:t xml:space="preserve"> </w:t>
      </w:r>
      <w:r w:rsidR="00451047" w:rsidRPr="223E1B71">
        <w:rPr>
          <w:rFonts w:ascii="Calibri" w:hAnsi="Calibri" w:cs="Calibri"/>
        </w:rPr>
        <w:t xml:space="preserve">per requirements </w:t>
      </w:r>
      <w:r w:rsidR="00950E8F" w:rsidRPr="223E1B71">
        <w:rPr>
          <w:rFonts w:ascii="Calibri" w:hAnsi="Calibri" w:cs="Calibri"/>
        </w:rPr>
        <w:t xml:space="preserve">of </w:t>
      </w:r>
      <w:r w:rsidR="00CC2826" w:rsidRPr="223E1B71">
        <w:rPr>
          <w:rFonts w:ascii="Calibri" w:hAnsi="Calibri" w:cs="Calibri"/>
        </w:rPr>
        <w:t>the Bombay Public Trust</w:t>
      </w:r>
      <w:r w:rsidR="00950E8F" w:rsidRPr="223E1B71">
        <w:rPr>
          <w:rFonts w:ascii="Calibri" w:hAnsi="Calibri" w:cs="Calibri"/>
        </w:rPr>
        <w:t xml:space="preserve"> Act, </w:t>
      </w:r>
      <w:r w:rsidR="00CC2826" w:rsidRPr="223E1B71">
        <w:rPr>
          <w:rFonts w:ascii="Calibri" w:hAnsi="Calibri" w:cs="Calibri"/>
        </w:rPr>
        <w:t>1950</w:t>
      </w:r>
      <w:r w:rsidR="003E0D09" w:rsidRPr="223E1B71">
        <w:rPr>
          <w:rFonts w:ascii="Calibri" w:hAnsi="Calibri" w:cs="Calibri"/>
        </w:rPr>
        <w:t xml:space="preserve"> (‘</w:t>
      </w:r>
      <w:r w:rsidR="00C22CC0" w:rsidRPr="223E1B71">
        <w:rPr>
          <w:rFonts w:ascii="Calibri" w:hAnsi="Calibri" w:cs="Calibri"/>
        </w:rPr>
        <w:t>’</w:t>
      </w:r>
      <w:r w:rsidR="003E0D09" w:rsidRPr="223E1B71">
        <w:rPr>
          <w:rFonts w:ascii="Calibri" w:hAnsi="Calibri" w:cs="Calibri"/>
        </w:rPr>
        <w:t>Act</w:t>
      </w:r>
      <w:r w:rsidR="00C22CC0" w:rsidRPr="223E1B71">
        <w:rPr>
          <w:rFonts w:ascii="Calibri" w:hAnsi="Calibri" w:cs="Calibri"/>
        </w:rPr>
        <w:t>’</w:t>
      </w:r>
      <w:r w:rsidR="003E0D09" w:rsidRPr="223E1B71">
        <w:rPr>
          <w:rFonts w:ascii="Calibri" w:hAnsi="Calibri" w:cs="Calibri"/>
        </w:rPr>
        <w:t>’)</w:t>
      </w:r>
      <w:r w:rsidR="00950E8F" w:rsidRPr="223E1B71">
        <w:rPr>
          <w:rFonts w:ascii="Calibri" w:hAnsi="Calibri" w:cs="Calibri"/>
        </w:rPr>
        <w:t xml:space="preserve"> </w:t>
      </w:r>
      <w:r w:rsidR="00451047" w:rsidRPr="223E1B71">
        <w:rPr>
          <w:rFonts w:ascii="Calibri" w:hAnsi="Calibri" w:cs="Calibri"/>
        </w:rPr>
        <w:t xml:space="preserve">read with </w:t>
      </w:r>
      <w:r w:rsidR="00CC2826" w:rsidRPr="223E1B71">
        <w:rPr>
          <w:rFonts w:ascii="Calibri" w:hAnsi="Calibri" w:cs="Calibri"/>
        </w:rPr>
        <w:t xml:space="preserve">the Bombay Public Trust </w:t>
      </w:r>
      <w:r w:rsidR="069B2AB5" w:rsidRPr="223E1B71">
        <w:rPr>
          <w:rFonts w:ascii="Calibri" w:hAnsi="Calibri" w:cs="Calibri"/>
        </w:rPr>
        <w:t>Rules</w:t>
      </w:r>
      <w:r w:rsidR="00CC2826" w:rsidRPr="223E1B71">
        <w:rPr>
          <w:rFonts w:ascii="Calibri" w:hAnsi="Calibri" w:cs="Calibri"/>
        </w:rPr>
        <w:t xml:space="preserve">, 1951 </w:t>
      </w:r>
      <w:r w:rsidRPr="223E1B71">
        <w:rPr>
          <w:rFonts w:ascii="Calibri" w:hAnsi="Calibri" w:cs="Calibri"/>
        </w:rPr>
        <w:t>for the financial year</w:t>
      </w:r>
      <w:r w:rsidR="004B20EB" w:rsidRPr="223E1B71">
        <w:rPr>
          <w:rFonts w:ascii="Calibri" w:hAnsi="Calibri" w:cs="Calibri"/>
        </w:rPr>
        <w:t xml:space="preserve"> </w:t>
      </w:r>
      <w:r w:rsidRPr="223E1B71">
        <w:rPr>
          <w:rFonts w:ascii="Calibri" w:hAnsi="Calibri" w:cs="Calibri"/>
        </w:rPr>
        <w:t>ending</w:t>
      </w:r>
      <w:r w:rsidR="00451047" w:rsidRPr="223E1B71">
        <w:rPr>
          <w:rFonts w:ascii="Calibri" w:hAnsi="Calibri" w:cs="Calibri"/>
        </w:rPr>
        <w:t xml:space="preserve"> on</w:t>
      </w:r>
      <w:r w:rsidRPr="223E1B71">
        <w:rPr>
          <w:rFonts w:ascii="Calibri" w:hAnsi="Calibri" w:cs="Calibri"/>
        </w:rPr>
        <w:t xml:space="preserve"> March 31,</w:t>
      </w:r>
      <w:r w:rsidR="008F3B65" w:rsidRPr="223E1B71">
        <w:rPr>
          <w:rFonts w:ascii="Calibri" w:hAnsi="Calibri" w:cs="Calibri"/>
        </w:rPr>
        <w:t xml:space="preserve"> </w:t>
      </w:r>
      <w:r w:rsidR="00126E89">
        <w:rPr>
          <w:rFonts w:ascii="Calibri" w:hAnsi="Calibri" w:cs="Calibri"/>
        </w:rPr>
        <w:t>20XX</w:t>
      </w:r>
      <w:r w:rsidRPr="223E1B71">
        <w:rPr>
          <w:rFonts w:ascii="Calibri" w:hAnsi="Calibri" w:cs="Calibri"/>
          <w:b/>
          <w:bCs/>
        </w:rPr>
        <w:t>.</w:t>
      </w:r>
      <w:r w:rsidRPr="223E1B71">
        <w:rPr>
          <w:rFonts w:ascii="Calibri" w:hAnsi="Calibri" w:cs="Calibri"/>
        </w:rPr>
        <w:t xml:space="preserve"> We are pleased to confirm our acceptance and our understanding of this audit engagement by means of this letter.</w:t>
      </w:r>
    </w:p>
    <w:p w14:paraId="2A16EE5B" w14:textId="77777777" w:rsidR="00D260CD" w:rsidRDefault="00D260CD" w:rsidP="009E0067">
      <w:pPr>
        <w:autoSpaceDE w:val="0"/>
        <w:autoSpaceDN w:val="0"/>
        <w:adjustRightInd w:val="0"/>
        <w:jc w:val="both"/>
        <w:rPr>
          <w:rFonts w:ascii="Calibri" w:hAnsi="Calibri" w:cs="Calibri"/>
        </w:rPr>
      </w:pPr>
    </w:p>
    <w:p w14:paraId="4C67C4F8" w14:textId="2C294258" w:rsidR="001778F0" w:rsidRPr="00271B0A" w:rsidRDefault="001778F0" w:rsidP="109E23FD">
      <w:pPr>
        <w:autoSpaceDE w:val="0"/>
        <w:autoSpaceDN w:val="0"/>
        <w:adjustRightInd w:val="0"/>
        <w:jc w:val="both"/>
        <w:rPr>
          <w:rFonts w:ascii="Calibri" w:hAnsi="Calibri" w:cs="Calibri"/>
        </w:rPr>
      </w:pPr>
      <w:r w:rsidRPr="223E1B71">
        <w:rPr>
          <w:rFonts w:ascii="Calibri" w:hAnsi="Calibri" w:cs="Calibri"/>
        </w:rPr>
        <w:t>Our audit will be conducted with the objective of our expressing an opinion if the aforesaid financial statements give the information required</w:t>
      </w:r>
      <w:r w:rsidR="00451047" w:rsidRPr="223E1B71">
        <w:rPr>
          <w:rFonts w:ascii="Calibri" w:hAnsi="Calibri" w:cs="Calibri"/>
        </w:rPr>
        <w:t xml:space="preserve"> by the Act</w:t>
      </w:r>
      <w:r w:rsidRPr="223E1B71">
        <w:rPr>
          <w:rFonts w:ascii="Calibri" w:hAnsi="Calibri" w:cs="Calibri"/>
        </w:rPr>
        <w:t xml:space="preserve"> in the manner so </w:t>
      </w:r>
      <w:r w:rsidR="005958DA" w:rsidRPr="223E1B71">
        <w:rPr>
          <w:rFonts w:ascii="Calibri" w:hAnsi="Calibri" w:cs="Calibri"/>
        </w:rPr>
        <w:t>required and</w:t>
      </w:r>
      <w:r w:rsidRPr="223E1B71">
        <w:rPr>
          <w:rFonts w:ascii="Calibri" w:hAnsi="Calibri" w:cs="Calibri"/>
        </w:rPr>
        <w:t xml:space="preserve"> give a </w:t>
      </w:r>
      <w:r w:rsidR="72032F89" w:rsidRPr="223E1B71">
        <w:rPr>
          <w:rFonts w:ascii="Calibri" w:hAnsi="Calibri" w:cs="Calibri"/>
        </w:rPr>
        <w:t>report as per Sub-Section [2] of Section 33 &amp; 34 and Rule 19 of the act and</w:t>
      </w:r>
      <w:r w:rsidRPr="223E1B71">
        <w:rPr>
          <w:rFonts w:ascii="Calibri" w:hAnsi="Calibri" w:cs="Calibri"/>
        </w:rPr>
        <w:t xml:space="preserve"> in conformity with the applicable accounting principles generally accepted in India, of the state of affairs of the</w:t>
      </w:r>
      <w:r w:rsidR="00CC2826" w:rsidRPr="223E1B71">
        <w:rPr>
          <w:rFonts w:ascii="Calibri" w:hAnsi="Calibri" w:cs="Calibri"/>
        </w:rPr>
        <w:t xml:space="preserve"> Trust</w:t>
      </w:r>
      <w:r w:rsidRPr="223E1B71">
        <w:rPr>
          <w:rFonts w:ascii="Calibri" w:hAnsi="Calibri" w:cs="Calibri"/>
        </w:rPr>
        <w:t xml:space="preserve"> as at </w:t>
      </w:r>
      <w:r w:rsidR="00A12E37" w:rsidRPr="223E1B71">
        <w:rPr>
          <w:rFonts w:ascii="Calibri" w:hAnsi="Calibri" w:cs="Calibri"/>
        </w:rPr>
        <w:t xml:space="preserve">March 31, </w:t>
      </w:r>
      <w:r w:rsidR="00126E89">
        <w:rPr>
          <w:rFonts w:ascii="Calibri" w:hAnsi="Calibri" w:cs="Calibri"/>
        </w:rPr>
        <w:t>20XX</w:t>
      </w:r>
      <w:r w:rsidRPr="223E1B71">
        <w:rPr>
          <w:rFonts w:ascii="Calibri" w:hAnsi="Calibri" w:cs="Calibri"/>
        </w:rPr>
        <w:t xml:space="preserve">, and its </w:t>
      </w:r>
      <w:r w:rsidR="00CC2826" w:rsidRPr="223E1B71">
        <w:rPr>
          <w:rFonts w:ascii="Calibri" w:hAnsi="Calibri" w:cs="Calibri"/>
        </w:rPr>
        <w:t>surplus</w:t>
      </w:r>
      <w:r w:rsidRPr="223E1B71">
        <w:rPr>
          <w:rFonts w:ascii="Calibri" w:hAnsi="Calibri" w:cs="Calibri"/>
        </w:rPr>
        <w:t>/</w:t>
      </w:r>
      <w:r w:rsidR="00CC2826" w:rsidRPr="223E1B71">
        <w:rPr>
          <w:rFonts w:ascii="Calibri" w:hAnsi="Calibri" w:cs="Calibri"/>
        </w:rPr>
        <w:t>deficit</w:t>
      </w:r>
      <w:r w:rsidRPr="223E1B71">
        <w:rPr>
          <w:rFonts w:ascii="Calibri" w:hAnsi="Calibri" w:cs="Calibri"/>
        </w:rPr>
        <w:t xml:space="preserve"> for the year ended on</w:t>
      </w:r>
      <w:r w:rsidR="00B6314A" w:rsidRPr="223E1B71">
        <w:rPr>
          <w:rFonts w:ascii="Calibri" w:hAnsi="Calibri" w:cs="Calibri"/>
        </w:rPr>
        <w:t xml:space="preserve"> that date</w:t>
      </w:r>
      <w:r w:rsidR="002E78AA" w:rsidRPr="223E1B71">
        <w:rPr>
          <w:rFonts w:ascii="Calibri" w:hAnsi="Calibri" w:cs="Calibri"/>
        </w:rPr>
        <w:t xml:space="preserve"> and</w:t>
      </w:r>
      <w:r w:rsidR="25838355" w:rsidRPr="223E1B71">
        <w:rPr>
          <w:rFonts w:ascii="Calibri" w:hAnsi="Calibri" w:cs="Calibri"/>
        </w:rPr>
        <w:t xml:space="preserve"> a statement of income chargeable to contribution in the form of Schedule VIII, Schedule IX and Schedule IX­C respectively</w:t>
      </w:r>
      <w:r w:rsidR="002E78AA" w:rsidRPr="223E1B71">
        <w:rPr>
          <w:rFonts w:ascii="Calibri" w:hAnsi="Calibri" w:cs="Calibri"/>
        </w:rPr>
        <w:t xml:space="preserve"> for every year of appointment thereafter. </w:t>
      </w:r>
      <w:r w:rsidR="00451047" w:rsidRPr="223E1B71">
        <w:rPr>
          <w:rFonts w:ascii="Calibri" w:hAnsi="Calibri" w:cs="Calibri"/>
        </w:rPr>
        <w:t xml:space="preserve"> </w:t>
      </w:r>
    </w:p>
    <w:p w14:paraId="43FC28F2" w14:textId="77777777" w:rsidR="001778F0" w:rsidRPr="003858E3" w:rsidRDefault="001778F0" w:rsidP="109E23FD">
      <w:pPr>
        <w:autoSpaceDE w:val="0"/>
        <w:autoSpaceDN w:val="0"/>
        <w:adjustRightInd w:val="0"/>
        <w:jc w:val="both"/>
        <w:rPr>
          <w:rFonts w:ascii="Calibri" w:hAnsi="Calibri" w:cs="Calibri"/>
        </w:rPr>
      </w:pPr>
    </w:p>
    <w:p w14:paraId="3BBBB75D" w14:textId="394EA7DF"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 xml:space="preserve">We will conduct our audit in accordance with the Standards on Auditing (SAs), issued by the Institute of Chartered Accountants of India (ICAI). Those Standards require that we comply with ethical requirements and plan and perform the audit to obtain reasonable assurance about whether the financial statements are free from material misstatements. An audit involves performing procedures to obtain audit evidence about the amounts and the disclosures in the financial statements. The procedures selected depend on the auditor’s judgment, including the assessment of the risks of material misstatement of the financial statements, whether due to fraud or error. In making those risk assessments, the auditor considers internal financial control relevant to the </w:t>
      </w:r>
      <w:r w:rsidR="00CC2826">
        <w:rPr>
          <w:rFonts w:ascii="Calibri" w:hAnsi="Calibri" w:cs="Calibri"/>
        </w:rPr>
        <w:t>Trust</w:t>
      </w:r>
      <w:r w:rsidRPr="003858E3">
        <w:rPr>
          <w:rFonts w:ascii="Calibri" w:hAnsi="Calibri" w:cs="Calibri"/>
        </w:rPr>
        <w:t xml:space="preserve">’s preparation of the financial statements that give a true and fair view </w:t>
      </w:r>
      <w:proofErr w:type="gramStart"/>
      <w:r w:rsidRPr="003858E3">
        <w:rPr>
          <w:rFonts w:ascii="Calibri" w:hAnsi="Calibri" w:cs="Calibri"/>
        </w:rPr>
        <w:t>in order to</w:t>
      </w:r>
      <w:proofErr w:type="gramEnd"/>
      <w:r w:rsidRPr="003858E3">
        <w:rPr>
          <w:rFonts w:ascii="Calibri" w:hAnsi="Calibri" w:cs="Calibri"/>
        </w:rPr>
        <w:t xml:space="preserve"> design audit procedures that are appropriate in the circumstances. </w:t>
      </w:r>
    </w:p>
    <w:p w14:paraId="2B763065" w14:textId="77777777" w:rsidR="001778F0" w:rsidRPr="003858E3" w:rsidRDefault="001778F0" w:rsidP="001778F0">
      <w:pPr>
        <w:autoSpaceDE w:val="0"/>
        <w:autoSpaceDN w:val="0"/>
        <w:adjustRightInd w:val="0"/>
        <w:jc w:val="both"/>
        <w:rPr>
          <w:rFonts w:ascii="Calibri" w:hAnsi="Calibri" w:cs="Calibri"/>
        </w:rPr>
      </w:pPr>
    </w:p>
    <w:p w14:paraId="702B62B6" w14:textId="3766029C"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An audit also includes evaluating the appropriateness of the accounting policies used and the reasonableness of accounting estimates made by the Management</w:t>
      </w:r>
      <w:r w:rsidR="00CC2826">
        <w:rPr>
          <w:rFonts w:ascii="Calibri" w:hAnsi="Calibri" w:cs="Calibri"/>
        </w:rPr>
        <w:t xml:space="preserve"> of the trustees</w:t>
      </w:r>
      <w:r w:rsidRPr="003858E3">
        <w:rPr>
          <w:rFonts w:ascii="Calibri" w:hAnsi="Calibri" w:cs="Calibri"/>
        </w:rPr>
        <w:t xml:space="preserve">, as well as evaluating the overall presentation of the financial statements. </w:t>
      </w:r>
    </w:p>
    <w:p w14:paraId="4B76E005" w14:textId="77777777" w:rsidR="001778F0" w:rsidRPr="003858E3" w:rsidRDefault="001778F0" w:rsidP="001778F0">
      <w:pPr>
        <w:autoSpaceDE w:val="0"/>
        <w:autoSpaceDN w:val="0"/>
        <w:adjustRightInd w:val="0"/>
        <w:jc w:val="both"/>
        <w:rPr>
          <w:rFonts w:ascii="Calibri" w:hAnsi="Calibri" w:cs="Calibri"/>
        </w:rPr>
      </w:pPr>
    </w:p>
    <w:p w14:paraId="2A7CFC0E" w14:textId="77777777"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 xml:space="preserve">Because of the inherent limitations of an audit, including the possibility of collusion or improper management override of controls, there is an unavoidable risk that material misstatements due to fraud or error may occur and not be detected, even though the audit is properly planned and performed in accordance with the SAs. Also, projections of any evaluation of the internal financial controls over financial reporting to future periods are subject to the risk that the internal financial control over financial reporting may become inadequate because of changes in conditions, or that the degree of compliance with the policies or procedures may deteriorate. </w:t>
      </w:r>
    </w:p>
    <w:p w14:paraId="17DE6F91" w14:textId="77777777" w:rsidR="001778F0" w:rsidRPr="003858E3" w:rsidRDefault="001778F0" w:rsidP="001778F0">
      <w:pPr>
        <w:autoSpaceDE w:val="0"/>
        <w:autoSpaceDN w:val="0"/>
        <w:adjustRightInd w:val="0"/>
        <w:jc w:val="both"/>
        <w:rPr>
          <w:rFonts w:ascii="Calibri" w:hAnsi="Calibri" w:cs="Calibri"/>
        </w:rPr>
      </w:pPr>
    </w:p>
    <w:p w14:paraId="4B6AD648" w14:textId="77777777"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lastRenderedPageBreak/>
        <w:t xml:space="preserve">Our audit will be conducted on the basis that the Management and those charged with </w:t>
      </w:r>
      <w:r w:rsidR="005958DA" w:rsidRPr="003858E3">
        <w:rPr>
          <w:rFonts w:ascii="Calibri" w:hAnsi="Calibri" w:cs="Calibri"/>
        </w:rPr>
        <w:t>governance acknowledge</w:t>
      </w:r>
      <w:r w:rsidRPr="003858E3">
        <w:rPr>
          <w:rFonts w:ascii="Calibri" w:hAnsi="Calibri" w:cs="Calibri"/>
        </w:rPr>
        <w:t xml:space="preserve"> and understand that they have the responsibility</w:t>
      </w:r>
      <w:r w:rsidR="00350801">
        <w:rPr>
          <w:rFonts w:ascii="Calibri" w:hAnsi="Calibri" w:cs="Calibri"/>
        </w:rPr>
        <w:t xml:space="preserve"> for</w:t>
      </w:r>
      <w:r w:rsidRPr="003858E3">
        <w:rPr>
          <w:rFonts w:ascii="Calibri" w:hAnsi="Calibri" w:cs="Calibri"/>
        </w:rPr>
        <w:t xml:space="preserve">: </w:t>
      </w:r>
    </w:p>
    <w:p w14:paraId="5CAB625E" w14:textId="77777777" w:rsidR="001778F0" w:rsidRPr="003858E3" w:rsidRDefault="00350801" w:rsidP="001778F0">
      <w:pPr>
        <w:pStyle w:val="ListParagraph"/>
        <w:numPr>
          <w:ilvl w:val="0"/>
          <w:numId w:val="3"/>
        </w:numPr>
        <w:autoSpaceDE w:val="0"/>
        <w:autoSpaceDN w:val="0"/>
        <w:adjustRightInd w:val="0"/>
        <w:spacing w:after="0"/>
        <w:jc w:val="both"/>
        <w:rPr>
          <w:rFonts w:cs="Calibri"/>
          <w:sz w:val="24"/>
          <w:szCs w:val="24"/>
        </w:rPr>
      </w:pPr>
      <w:r w:rsidRPr="109E23FD">
        <w:rPr>
          <w:rFonts w:cs="Calibri"/>
          <w:sz w:val="24"/>
          <w:szCs w:val="24"/>
        </w:rPr>
        <w:t>T</w:t>
      </w:r>
      <w:r w:rsidR="001778F0" w:rsidRPr="109E23FD">
        <w:rPr>
          <w:rFonts w:cs="Calibri"/>
          <w:sz w:val="24"/>
          <w:szCs w:val="24"/>
        </w:rPr>
        <w:t>he preparation of financial statements that give a true and fair view in accordance with the applicable Financial Reporting Standards and other generally accepted accounting principles in India. This includes:</w:t>
      </w:r>
    </w:p>
    <w:p w14:paraId="35E9A4AA" w14:textId="77777777" w:rsidR="001778F0" w:rsidRPr="0090023D" w:rsidRDefault="001778F0" w:rsidP="00981479">
      <w:pPr>
        <w:pStyle w:val="ListParagraph"/>
        <w:numPr>
          <w:ilvl w:val="0"/>
          <w:numId w:val="4"/>
        </w:numPr>
        <w:autoSpaceDE w:val="0"/>
        <w:autoSpaceDN w:val="0"/>
        <w:adjustRightInd w:val="0"/>
        <w:spacing w:after="0"/>
        <w:ind w:left="1260"/>
        <w:jc w:val="both"/>
        <w:rPr>
          <w:rFonts w:cs="Calibri"/>
          <w:sz w:val="24"/>
          <w:szCs w:val="24"/>
        </w:rPr>
      </w:pPr>
      <w:r w:rsidRPr="0090023D">
        <w:rPr>
          <w:rFonts w:cs="Calibri"/>
          <w:sz w:val="24"/>
          <w:szCs w:val="24"/>
        </w:rPr>
        <w:t xml:space="preserve">Compliance with the applicable provisions </w:t>
      </w:r>
      <w:r w:rsidR="0090023D" w:rsidRPr="0090023D">
        <w:rPr>
          <w:rFonts w:cs="Calibri"/>
          <w:sz w:val="24"/>
          <w:szCs w:val="24"/>
        </w:rPr>
        <w:t xml:space="preserve">of the </w:t>
      </w:r>
      <w:proofErr w:type="gramStart"/>
      <w:r w:rsidRPr="0090023D">
        <w:rPr>
          <w:rFonts w:cs="Calibri"/>
          <w:sz w:val="24"/>
          <w:szCs w:val="24"/>
        </w:rPr>
        <w:t>Act;</w:t>
      </w:r>
      <w:proofErr w:type="gramEnd"/>
      <w:r w:rsidRPr="0090023D">
        <w:rPr>
          <w:rFonts w:cs="Calibri"/>
          <w:sz w:val="24"/>
          <w:szCs w:val="24"/>
        </w:rPr>
        <w:t xml:space="preserve"> </w:t>
      </w:r>
    </w:p>
    <w:p w14:paraId="5F5ED28A" w14:textId="77777777" w:rsidR="001778F0" w:rsidRPr="003858E3" w:rsidRDefault="001778F0" w:rsidP="00981479">
      <w:pPr>
        <w:pStyle w:val="ListParagraph"/>
        <w:numPr>
          <w:ilvl w:val="0"/>
          <w:numId w:val="4"/>
        </w:numPr>
        <w:autoSpaceDE w:val="0"/>
        <w:autoSpaceDN w:val="0"/>
        <w:adjustRightInd w:val="0"/>
        <w:spacing w:after="0"/>
        <w:ind w:left="1260"/>
        <w:jc w:val="both"/>
        <w:rPr>
          <w:rFonts w:cs="Calibri"/>
          <w:sz w:val="24"/>
          <w:szCs w:val="24"/>
        </w:rPr>
      </w:pPr>
      <w:r w:rsidRPr="003858E3">
        <w:rPr>
          <w:rFonts w:cs="Calibri"/>
          <w:sz w:val="24"/>
          <w:szCs w:val="24"/>
        </w:rPr>
        <w:t xml:space="preserve">Proper maintenance of accounts and other matters connected </w:t>
      </w:r>
      <w:proofErr w:type="gramStart"/>
      <w:r w:rsidRPr="003858E3">
        <w:rPr>
          <w:rFonts w:cs="Calibri"/>
          <w:sz w:val="24"/>
          <w:szCs w:val="24"/>
        </w:rPr>
        <w:t>therewith;</w:t>
      </w:r>
      <w:proofErr w:type="gramEnd"/>
    </w:p>
    <w:p w14:paraId="53BFEE98" w14:textId="77777777" w:rsidR="001778F0" w:rsidRPr="003858E3" w:rsidRDefault="001778F0" w:rsidP="00981479">
      <w:pPr>
        <w:pStyle w:val="ListParagraph"/>
        <w:numPr>
          <w:ilvl w:val="0"/>
          <w:numId w:val="4"/>
        </w:numPr>
        <w:autoSpaceDE w:val="0"/>
        <w:autoSpaceDN w:val="0"/>
        <w:adjustRightInd w:val="0"/>
        <w:spacing w:after="0"/>
        <w:ind w:left="1260"/>
        <w:jc w:val="both"/>
        <w:rPr>
          <w:rFonts w:cs="Calibri"/>
          <w:sz w:val="24"/>
          <w:szCs w:val="24"/>
        </w:rPr>
      </w:pPr>
      <w:r w:rsidRPr="223E1B71">
        <w:rPr>
          <w:rFonts w:cs="Calibri"/>
          <w:sz w:val="24"/>
          <w:szCs w:val="24"/>
        </w:rPr>
        <w:t xml:space="preserve">The responsibility for the preparation of the financial statements on a going concern </w:t>
      </w:r>
      <w:proofErr w:type="gramStart"/>
      <w:r w:rsidRPr="223E1B71">
        <w:rPr>
          <w:rFonts w:cs="Calibri"/>
          <w:sz w:val="24"/>
          <w:szCs w:val="24"/>
        </w:rPr>
        <w:t>basis;</w:t>
      </w:r>
      <w:proofErr w:type="gramEnd"/>
    </w:p>
    <w:p w14:paraId="05311DBB" w14:textId="77777777" w:rsidR="001778F0" w:rsidRPr="003858E3" w:rsidRDefault="001778F0" w:rsidP="00981479">
      <w:pPr>
        <w:pStyle w:val="ListParagraph"/>
        <w:numPr>
          <w:ilvl w:val="0"/>
          <w:numId w:val="4"/>
        </w:numPr>
        <w:autoSpaceDE w:val="0"/>
        <w:autoSpaceDN w:val="0"/>
        <w:adjustRightInd w:val="0"/>
        <w:spacing w:after="0"/>
        <w:ind w:left="1260"/>
        <w:jc w:val="both"/>
        <w:rPr>
          <w:rFonts w:cs="Calibri"/>
          <w:sz w:val="24"/>
          <w:szCs w:val="24"/>
        </w:rPr>
      </w:pPr>
      <w:r w:rsidRPr="003858E3">
        <w:rPr>
          <w:rFonts w:cs="Calibri"/>
          <w:sz w:val="24"/>
          <w:szCs w:val="24"/>
        </w:rPr>
        <w:t xml:space="preserve">The preparation of the annual accounts in accordance with, the applicable accounting standards and providing proper explanation relating to any material departures from those accounting </w:t>
      </w:r>
      <w:proofErr w:type="gramStart"/>
      <w:r w:rsidRPr="003858E3">
        <w:rPr>
          <w:rFonts w:cs="Calibri"/>
          <w:sz w:val="24"/>
          <w:szCs w:val="24"/>
        </w:rPr>
        <w:t>standards;</w:t>
      </w:r>
      <w:proofErr w:type="gramEnd"/>
    </w:p>
    <w:p w14:paraId="484E409C" w14:textId="2D2B6123" w:rsidR="001778F0" w:rsidRPr="003858E3" w:rsidRDefault="001778F0" w:rsidP="00981479">
      <w:pPr>
        <w:pStyle w:val="ListParagraph"/>
        <w:numPr>
          <w:ilvl w:val="0"/>
          <w:numId w:val="4"/>
        </w:numPr>
        <w:autoSpaceDE w:val="0"/>
        <w:autoSpaceDN w:val="0"/>
        <w:adjustRightInd w:val="0"/>
        <w:spacing w:after="0"/>
        <w:ind w:left="1260"/>
        <w:jc w:val="both"/>
        <w:rPr>
          <w:rFonts w:cs="Calibri"/>
          <w:sz w:val="24"/>
          <w:szCs w:val="24"/>
        </w:rPr>
      </w:pPr>
      <w:r w:rsidRPr="003858E3">
        <w:rPr>
          <w:rFonts w:cs="Calibri"/>
          <w:sz w:val="24"/>
          <w:szCs w:val="24"/>
        </w:rPr>
        <w:t xml:space="preserve">Selection of accounting policies and applying them consistently and making judgments and estimates that are reasonable and prudent so as to give a true and fair view of the state of affairs of the </w:t>
      </w:r>
      <w:r w:rsidR="006D4358">
        <w:rPr>
          <w:rFonts w:cs="Calibri"/>
          <w:sz w:val="24"/>
          <w:szCs w:val="24"/>
        </w:rPr>
        <w:t>Trust</w:t>
      </w:r>
      <w:r w:rsidRPr="003858E3">
        <w:rPr>
          <w:rFonts w:cs="Calibri"/>
          <w:sz w:val="24"/>
          <w:szCs w:val="24"/>
        </w:rPr>
        <w:t xml:space="preserve"> at the end of the financial year and of the </w:t>
      </w:r>
      <w:r w:rsidR="006D4358">
        <w:rPr>
          <w:rFonts w:cs="Calibri"/>
          <w:sz w:val="24"/>
          <w:szCs w:val="24"/>
        </w:rPr>
        <w:t>Income and expenditure account</w:t>
      </w:r>
      <w:r w:rsidRPr="003858E3">
        <w:rPr>
          <w:rFonts w:cs="Calibri"/>
          <w:sz w:val="24"/>
          <w:szCs w:val="24"/>
        </w:rPr>
        <w:t xml:space="preserve"> of the </w:t>
      </w:r>
      <w:r w:rsidR="006D4358">
        <w:rPr>
          <w:rFonts w:cs="Calibri"/>
          <w:sz w:val="24"/>
          <w:szCs w:val="24"/>
        </w:rPr>
        <w:t>trust</w:t>
      </w:r>
      <w:r w:rsidRPr="003858E3">
        <w:rPr>
          <w:rFonts w:cs="Calibri"/>
          <w:sz w:val="24"/>
          <w:szCs w:val="24"/>
        </w:rPr>
        <w:t xml:space="preserve"> for that </w:t>
      </w:r>
      <w:proofErr w:type="gramStart"/>
      <w:r w:rsidRPr="003858E3">
        <w:rPr>
          <w:rFonts w:cs="Calibri"/>
          <w:sz w:val="24"/>
          <w:szCs w:val="24"/>
        </w:rPr>
        <w:t>period;</w:t>
      </w:r>
      <w:proofErr w:type="gramEnd"/>
    </w:p>
    <w:p w14:paraId="7D118AEB" w14:textId="7EC1DE41" w:rsidR="001778F0" w:rsidRPr="003858E3" w:rsidRDefault="001778F0" w:rsidP="00981479">
      <w:pPr>
        <w:pStyle w:val="ListParagraph"/>
        <w:numPr>
          <w:ilvl w:val="0"/>
          <w:numId w:val="4"/>
        </w:numPr>
        <w:autoSpaceDE w:val="0"/>
        <w:autoSpaceDN w:val="0"/>
        <w:adjustRightInd w:val="0"/>
        <w:spacing w:after="0"/>
        <w:ind w:left="1260"/>
        <w:jc w:val="both"/>
        <w:rPr>
          <w:rFonts w:cs="Calibri"/>
          <w:sz w:val="24"/>
          <w:szCs w:val="24"/>
        </w:rPr>
      </w:pPr>
      <w:r w:rsidRPr="109E23FD">
        <w:rPr>
          <w:rFonts w:cs="Calibri"/>
          <w:sz w:val="24"/>
          <w:szCs w:val="24"/>
        </w:rPr>
        <w:t>Taking proper and sufficient care for the maintenance of adequate accounting records in accordance with the provisions of the</w:t>
      </w:r>
      <w:r w:rsidR="00F12607" w:rsidRPr="109E23FD">
        <w:rPr>
          <w:rFonts w:cs="Calibri"/>
          <w:sz w:val="24"/>
          <w:szCs w:val="24"/>
        </w:rPr>
        <w:t xml:space="preserve"> </w:t>
      </w:r>
      <w:r w:rsidR="11164A6A" w:rsidRPr="109E23FD">
        <w:rPr>
          <w:rFonts w:cs="Calibri"/>
          <w:sz w:val="24"/>
          <w:szCs w:val="24"/>
        </w:rPr>
        <w:t>A</w:t>
      </w:r>
      <w:r w:rsidR="00F12607" w:rsidRPr="109E23FD">
        <w:rPr>
          <w:rFonts w:cs="Calibri"/>
          <w:sz w:val="24"/>
          <w:szCs w:val="24"/>
        </w:rPr>
        <w:t xml:space="preserve">ct </w:t>
      </w:r>
      <w:r w:rsidRPr="109E23FD">
        <w:rPr>
          <w:rFonts w:cs="Calibri"/>
          <w:sz w:val="24"/>
          <w:szCs w:val="24"/>
        </w:rPr>
        <w:t xml:space="preserve">for safeguarding the assets of the </w:t>
      </w:r>
      <w:r w:rsidR="4F0836E1" w:rsidRPr="109E23FD">
        <w:rPr>
          <w:rFonts w:cs="Calibri"/>
          <w:sz w:val="24"/>
          <w:szCs w:val="24"/>
        </w:rPr>
        <w:t>T</w:t>
      </w:r>
      <w:r w:rsidR="006D4358" w:rsidRPr="109E23FD">
        <w:rPr>
          <w:rFonts w:cs="Calibri"/>
          <w:sz w:val="24"/>
          <w:szCs w:val="24"/>
        </w:rPr>
        <w:t>rust</w:t>
      </w:r>
      <w:r w:rsidRPr="109E23FD">
        <w:rPr>
          <w:rFonts w:cs="Calibri"/>
          <w:sz w:val="24"/>
          <w:szCs w:val="24"/>
        </w:rPr>
        <w:t xml:space="preserve"> and for preventing and detecting fraud and other </w:t>
      </w:r>
      <w:proofErr w:type="gramStart"/>
      <w:r w:rsidRPr="109E23FD">
        <w:rPr>
          <w:rFonts w:cs="Calibri"/>
          <w:sz w:val="24"/>
          <w:szCs w:val="24"/>
        </w:rPr>
        <w:t>irregularities;</w:t>
      </w:r>
      <w:proofErr w:type="gramEnd"/>
      <w:r w:rsidRPr="109E23FD">
        <w:rPr>
          <w:rFonts w:cs="Calibri"/>
          <w:sz w:val="24"/>
          <w:szCs w:val="24"/>
        </w:rPr>
        <w:t xml:space="preserve"> </w:t>
      </w:r>
    </w:p>
    <w:p w14:paraId="250B48F1" w14:textId="7F7FFBC2" w:rsidR="001778F0" w:rsidRPr="003858E3" w:rsidRDefault="001778F0" w:rsidP="00981479">
      <w:pPr>
        <w:pStyle w:val="ListParagraph"/>
        <w:numPr>
          <w:ilvl w:val="0"/>
          <w:numId w:val="4"/>
        </w:numPr>
        <w:autoSpaceDE w:val="0"/>
        <w:autoSpaceDN w:val="0"/>
        <w:adjustRightInd w:val="0"/>
        <w:spacing w:after="0"/>
        <w:ind w:left="1260"/>
        <w:jc w:val="both"/>
        <w:rPr>
          <w:rFonts w:cs="Calibri"/>
          <w:sz w:val="24"/>
          <w:szCs w:val="24"/>
        </w:rPr>
      </w:pPr>
      <w:r w:rsidRPr="109E23FD">
        <w:rPr>
          <w:rFonts w:cs="Calibri"/>
          <w:sz w:val="24"/>
          <w:szCs w:val="24"/>
        </w:rPr>
        <w:t xml:space="preserve">Laying down internal financial controls to be followed by the </w:t>
      </w:r>
      <w:r w:rsidR="0091B28B" w:rsidRPr="109E23FD">
        <w:rPr>
          <w:rFonts w:cs="Calibri"/>
          <w:sz w:val="24"/>
          <w:szCs w:val="24"/>
        </w:rPr>
        <w:t>T</w:t>
      </w:r>
      <w:r w:rsidR="006D4358" w:rsidRPr="109E23FD">
        <w:rPr>
          <w:rFonts w:cs="Calibri"/>
          <w:sz w:val="24"/>
          <w:szCs w:val="24"/>
        </w:rPr>
        <w:t>rust</w:t>
      </w:r>
      <w:r w:rsidRPr="109E23FD">
        <w:rPr>
          <w:rFonts w:cs="Calibri"/>
          <w:sz w:val="24"/>
          <w:szCs w:val="24"/>
        </w:rPr>
        <w:t xml:space="preserve"> and that such internal financial controls are adequate and were operating effectively</w:t>
      </w:r>
      <w:r w:rsidR="00AD1517" w:rsidRPr="109E23FD">
        <w:rPr>
          <w:rFonts w:cs="Calibri"/>
          <w:sz w:val="24"/>
          <w:szCs w:val="24"/>
        </w:rPr>
        <w:t xml:space="preserve"> throughout the year</w:t>
      </w:r>
      <w:r w:rsidRPr="109E23FD">
        <w:rPr>
          <w:rFonts w:cs="Calibri"/>
          <w:sz w:val="24"/>
          <w:szCs w:val="24"/>
        </w:rPr>
        <w:t>; and</w:t>
      </w:r>
    </w:p>
    <w:p w14:paraId="3CFA0ADC" w14:textId="6ED73CC8" w:rsidR="001778F0" w:rsidRPr="003858E3" w:rsidRDefault="001778F0" w:rsidP="00981479">
      <w:pPr>
        <w:pStyle w:val="ListParagraph"/>
        <w:numPr>
          <w:ilvl w:val="0"/>
          <w:numId w:val="4"/>
        </w:numPr>
        <w:autoSpaceDE w:val="0"/>
        <w:autoSpaceDN w:val="0"/>
        <w:adjustRightInd w:val="0"/>
        <w:spacing w:after="0"/>
        <w:ind w:left="1260"/>
        <w:jc w:val="both"/>
        <w:rPr>
          <w:rFonts w:cs="Calibri"/>
          <w:sz w:val="24"/>
          <w:szCs w:val="24"/>
        </w:rPr>
      </w:pPr>
      <w:r w:rsidRPr="003858E3">
        <w:rPr>
          <w:rFonts w:cs="Calibri"/>
          <w:sz w:val="24"/>
          <w:szCs w:val="24"/>
        </w:rPr>
        <w:t>Devising proper systems to ensure compliance with the provisions of all applicable laws and that such systems were adequate and operating effectively</w:t>
      </w:r>
      <w:r w:rsidR="00AD1517" w:rsidRPr="00AD1517">
        <w:rPr>
          <w:rFonts w:cs="Calibri"/>
          <w:sz w:val="24"/>
          <w:szCs w:val="24"/>
        </w:rPr>
        <w:t xml:space="preserve"> </w:t>
      </w:r>
      <w:r w:rsidR="00AD1517">
        <w:rPr>
          <w:rFonts w:cs="Calibri"/>
          <w:sz w:val="24"/>
          <w:szCs w:val="24"/>
        </w:rPr>
        <w:t>throughout the year</w:t>
      </w:r>
      <w:r w:rsidRPr="003858E3">
        <w:rPr>
          <w:rFonts w:cs="Calibri"/>
          <w:sz w:val="24"/>
          <w:szCs w:val="24"/>
        </w:rPr>
        <w:t xml:space="preserve">. </w:t>
      </w:r>
    </w:p>
    <w:p w14:paraId="5F7F746F" w14:textId="3BD97E69" w:rsidR="001778F0" w:rsidRPr="003858E3" w:rsidRDefault="001778F0" w:rsidP="001778F0">
      <w:pPr>
        <w:pStyle w:val="ListParagraph"/>
        <w:numPr>
          <w:ilvl w:val="0"/>
          <w:numId w:val="3"/>
        </w:numPr>
        <w:autoSpaceDE w:val="0"/>
        <w:autoSpaceDN w:val="0"/>
        <w:adjustRightInd w:val="0"/>
        <w:spacing w:after="0"/>
        <w:jc w:val="both"/>
        <w:rPr>
          <w:rFonts w:cs="Calibri"/>
          <w:sz w:val="24"/>
          <w:szCs w:val="24"/>
        </w:rPr>
      </w:pPr>
      <w:r w:rsidRPr="109E23FD">
        <w:rPr>
          <w:rFonts w:cs="Calibri"/>
          <w:sz w:val="24"/>
          <w:szCs w:val="24"/>
        </w:rPr>
        <w:t>Identifying and informing us of financial transactions or matters that may have any adverse effect on the functioning of the</w:t>
      </w:r>
      <w:r w:rsidR="006D4358" w:rsidRPr="109E23FD">
        <w:rPr>
          <w:rFonts w:cs="Calibri"/>
          <w:sz w:val="24"/>
          <w:szCs w:val="24"/>
        </w:rPr>
        <w:t xml:space="preserve"> </w:t>
      </w:r>
      <w:r w:rsidR="4C66E14A" w:rsidRPr="109E23FD">
        <w:rPr>
          <w:rFonts w:cs="Calibri"/>
          <w:sz w:val="24"/>
          <w:szCs w:val="24"/>
        </w:rPr>
        <w:t>T</w:t>
      </w:r>
      <w:r w:rsidR="006D4358" w:rsidRPr="109E23FD">
        <w:rPr>
          <w:rFonts w:cs="Calibri"/>
          <w:sz w:val="24"/>
          <w:szCs w:val="24"/>
        </w:rPr>
        <w:t>rust</w:t>
      </w:r>
      <w:r w:rsidRPr="109E23FD">
        <w:rPr>
          <w:rFonts w:cs="Calibri"/>
          <w:sz w:val="24"/>
          <w:szCs w:val="24"/>
        </w:rPr>
        <w:t xml:space="preserve">. </w:t>
      </w:r>
    </w:p>
    <w:p w14:paraId="37A2B059" w14:textId="77777777" w:rsidR="001778F0" w:rsidRPr="003858E3" w:rsidRDefault="001778F0" w:rsidP="001778F0">
      <w:pPr>
        <w:pStyle w:val="ListParagraph"/>
        <w:numPr>
          <w:ilvl w:val="0"/>
          <w:numId w:val="3"/>
        </w:numPr>
        <w:autoSpaceDE w:val="0"/>
        <w:autoSpaceDN w:val="0"/>
        <w:adjustRightInd w:val="0"/>
        <w:spacing w:after="0"/>
        <w:jc w:val="both"/>
        <w:rPr>
          <w:rFonts w:cs="Calibri"/>
          <w:sz w:val="24"/>
          <w:szCs w:val="24"/>
        </w:rPr>
      </w:pPr>
      <w:r w:rsidRPr="003858E3">
        <w:rPr>
          <w:rFonts w:cs="Calibri"/>
          <w:sz w:val="24"/>
          <w:szCs w:val="24"/>
        </w:rPr>
        <w:t xml:space="preserve">Identifying and informing us </w:t>
      </w:r>
      <w:proofErr w:type="gramStart"/>
      <w:r w:rsidRPr="003858E3">
        <w:rPr>
          <w:rFonts w:cs="Calibri"/>
          <w:sz w:val="24"/>
          <w:szCs w:val="24"/>
        </w:rPr>
        <w:t>of :</w:t>
      </w:r>
      <w:proofErr w:type="gramEnd"/>
      <w:r w:rsidRPr="003858E3">
        <w:rPr>
          <w:rFonts w:cs="Calibri"/>
          <w:sz w:val="24"/>
          <w:szCs w:val="24"/>
        </w:rPr>
        <w:t xml:space="preserve"> </w:t>
      </w:r>
    </w:p>
    <w:p w14:paraId="3C7CD84B" w14:textId="37BF79A5" w:rsidR="001778F0" w:rsidRPr="00155381" w:rsidRDefault="001778F0" w:rsidP="00155381">
      <w:pPr>
        <w:pStyle w:val="ListParagraph"/>
        <w:numPr>
          <w:ilvl w:val="0"/>
          <w:numId w:val="4"/>
        </w:numPr>
        <w:autoSpaceDE w:val="0"/>
        <w:autoSpaceDN w:val="0"/>
        <w:adjustRightInd w:val="0"/>
        <w:spacing w:after="0"/>
        <w:ind w:left="1260"/>
        <w:jc w:val="both"/>
        <w:rPr>
          <w:rFonts w:cs="Calibri"/>
        </w:rPr>
      </w:pPr>
      <w:r w:rsidRPr="00155381">
        <w:rPr>
          <w:rFonts w:cs="Calibri"/>
          <w:sz w:val="24"/>
          <w:szCs w:val="24"/>
        </w:rPr>
        <w:t xml:space="preserve">All the pending litigations and confirming that the impact of the pending litigations on the </w:t>
      </w:r>
      <w:r w:rsidR="21CC47DD" w:rsidRPr="00155381">
        <w:rPr>
          <w:rFonts w:cs="Calibri"/>
          <w:sz w:val="24"/>
          <w:szCs w:val="24"/>
        </w:rPr>
        <w:t>T</w:t>
      </w:r>
      <w:r w:rsidR="006D4358" w:rsidRPr="00155381">
        <w:rPr>
          <w:rFonts w:cs="Calibri"/>
          <w:sz w:val="24"/>
          <w:szCs w:val="24"/>
        </w:rPr>
        <w:t>rust</w:t>
      </w:r>
      <w:r w:rsidRPr="00155381">
        <w:rPr>
          <w:rFonts w:cs="Calibri"/>
          <w:sz w:val="24"/>
          <w:szCs w:val="24"/>
        </w:rPr>
        <w:t>’s financial position has been disclosed in its financial statements</w:t>
      </w:r>
      <w:r w:rsidR="00BA521F">
        <w:rPr>
          <w:rFonts w:cs="Calibri"/>
          <w:sz w:val="24"/>
          <w:szCs w:val="24"/>
        </w:rPr>
        <w:t>.</w:t>
      </w:r>
    </w:p>
    <w:p w14:paraId="1C828EA3" w14:textId="52C7D957" w:rsidR="001778F0" w:rsidRPr="003858E3" w:rsidRDefault="001778F0" w:rsidP="001778F0">
      <w:pPr>
        <w:pStyle w:val="ListParagraph"/>
        <w:numPr>
          <w:ilvl w:val="0"/>
          <w:numId w:val="3"/>
        </w:numPr>
        <w:autoSpaceDE w:val="0"/>
        <w:autoSpaceDN w:val="0"/>
        <w:adjustRightInd w:val="0"/>
        <w:spacing w:after="0"/>
        <w:jc w:val="both"/>
        <w:rPr>
          <w:rFonts w:cs="Calibri"/>
          <w:sz w:val="24"/>
          <w:szCs w:val="24"/>
        </w:rPr>
      </w:pPr>
      <w:r w:rsidRPr="00155381">
        <w:rPr>
          <w:rFonts w:cs="Calibri"/>
          <w:sz w:val="24"/>
          <w:szCs w:val="24"/>
        </w:rPr>
        <w:t>Informing us of facts that may affect</w:t>
      </w:r>
      <w:r w:rsidRPr="223E1B71">
        <w:rPr>
          <w:rFonts w:cs="Calibri"/>
          <w:sz w:val="24"/>
          <w:szCs w:val="24"/>
        </w:rPr>
        <w:t xml:space="preserve"> the financial statements, of which Management</w:t>
      </w:r>
      <w:r w:rsidR="006D4358" w:rsidRPr="223E1B71">
        <w:rPr>
          <w:rFonts w:cs="Calibri"/>
          <w:sz w:val="24"/>
          <w:szCs w:val="24"/>
        </w:rPr>
        <w:t xml:space="preserve"> o</w:t>
      </w:r>
      <w:r w:rsidR="152C4821" w:rsidRPr="223E1B71">
        <w:rPr>
          <w:rFonts w:cs="Calibri"/>
          <w:sz w:val="24"/>
          <w:szCs w:val="24"/>
        </w:rPr>
        <w:t>r</w:t>
      </w:r>
      <w:r w:rsidR="006D4358" w:rsidRPr="223E1B71">
        <w:rPr>
          <w:rFonts w:cs="Calibri"/>
          <w:sz w:val="24"/>
          <w:szCs w:val="24"/>
        </w:rPr>
        <w:t xml:space="preserve"> </w:t>
      </w:r>
      <w:r w:rsidR="269CFE0D" w:rsidRPr="223E1B71">
        <w:rPr>
          <w:rFonts w:cs="Calibri"/>
          <w:sz w:val="24"/>
          <w:szCs w:val="24"/>
        </w:rPr>
        <w:t xml:space="preserve">the </w:t>
      </w:r>
      <w:r w:rsidR="006D4358" w:rsidRPr="223E1B71">
        <w:rPr>
          <w:rFonts w:cs="Calibri"/>
          <w:sz w:val="24"/>
          <w:szCs w:val="24"/>
        </w:rPr>
        <w:t>trustees</w:t>
      </w:r>
      <w:r w:rsidRPr="223E1B71">
        <w:rPr>
          <w:rFonts w:cs="Calibri"/>
          <w:sz w:val="24"/>
          <w:szCs w:val="24"/>
        </w:rPr>
        <w:t xml:space="preserve"> may become aware during the period from the date of our report to the date the financial statements are issued. </w:t>
      </w:r>
    </w:p>
    <w:p w14:paraId="57A6D170" w14:textId="77777777" w:rsidR="001778F0" w:rsidRPr="003858E3" w:rsidRDefault="00350801" w:rsidP="001778F0">
      <w:pPr>
        <w:pStyle w:val="ListParagraph"/>
        <w:numPr>
          <w:ilvl w:val="0"/>
          <w:numId w:val="3"/>
        </w:numPr>
        <w:autoSpaceDE w:val="0"/>
        <w:autoSpaceDN w:val="0"/>
        <w:adjustRightInd w:val="0"/>
        <w:spacing w:after="0"/>
        <w:jc w:val="both"/>
        <w:rPr>
          <w:rFonts w:cs="Calibri"/>
          <w:sz w:val="24"/>
          <w:szCs w:val="24"/>
        </w:rPr>
      </w:pPr>
      <w:r>
        <w:rPr>
          <w:rFonts w:cs="Calibri"/>
          <w:sz w:val="24"/>
          <w:szCs w:val="24"/>
        </w:rPr>
        <w:t>P</w:t>
      </w:r>
      <w:r w:rsidR="001778F0" w:rsidRPr="003858E3">
        <w:rPr>
          <w:rFonts w:cs="Calibri"/>
          <w:sz w:val="24"/>
          <w:szCs w:val="24"/>
        </w:rPr>
        <w:t>rovid</w:t>
      </w:r>
      <w:r>
        <w:rPr>
          <w:rFonts w:cs="Calibri"/>
          <w:sz w:val="24"/>
          <w:szCs w:val="24"/>
        </w:rPr>
        <w:t>ing</w:t>
      </w:r>
      <w:r w:rsidR="001778F0" w:rsidRPr="003858E3">
        <w:rPr>
          <w:rFonts w:cs="Calibri"/>
          <w:sz w:val="24"/>
          <w:szCs w:val="24"/>
        </w:rPr>
        <w:t xml:space="preserve"> us, </w:t>
      </w:r>
      <w:r w:rsidR="001778F0" w:rsidRPr="003858E3">
        <w:rPr>
          <w:rFonts w:cs="Calibri"/>
          <w:i/>
          <w:iCs/>
          <w:sz w:val="24"/>
          <w:szCs w:val="24"/>
        </w:rPr>
        <w:t>inter alia</w:t>
      </w:r>
      <w:r w:rsidR="001778F0" w:rsidRPr="003858E3">
        <w:rPr>
          <w:rFonts w:cs="Calibri"/>
          <w:sz w:val="24"/>
          <w:szCs w:val="24"/>
        </w:rPr>
        <w:t xml:space="preserve">, with: </w:t>
      </w:r>
    </w:p>
    <w:p w14:paraId="35BDA7CE" w14:textId="661C76EF" w:rsidR="001778F0" w:rsidRPr="00F12607" w:rsidRDefault="001778F0" w:rsidP="00F12607">
      <w:pPr>
        <w:pStyle w:val="ListParagraph"/>
        <w:numPr>
          <w:ilvl w:val="0"/>
          <w:numId w:val="5"/>
        </w:numPr>
        <w:autoSpaceDE w:val="0"/>
        <w:autoSpaceDN w:val="0"/>
        <w:adjustRightInd w:val="0"/>
        <w:spacing w:after="0"/>
        <w:ind w:left="1260" w:hanging="450"/>
        <w:jc w:val="both"/>
        <w:rPr>
          <w:rFonts w:cs="Calibri"/>
          <w:sz w:val="24"/>
          <w:szCs w:val="24"/>
        </w:rPr>
      </w:pPr>
      <w:r w:rsidRPr="003858E3">
        <w:rPr>
          <w:rFonts w:cs="Calibri"/>
          <w:sz w:val="24"/>
          <w:szCs w:val="24"/>
        </w:rPr>
        <w:t xml:space="preserve">Access, </w:t>
      </w:r>
      <w:proofErr w:type="gramStart"/>
      <w:r w:rsidRPr="003858E3">
        <w:rPr>
          <w:rFonts w:cs="Calibri"/>
          <w:sz w:val="24"/>
          <w:szCs w:val="24"/>
        </w:rPr>
        <w:t>at all times</w:t>
      </w:r>
      <w:proofErr w:type="gramEnd"/>
      <w:r w:rsidRPr="003858E3">
        <w:rPr>
          <w:rFonts w:cs="Calibri"/>
          <w:sz w:val="24"/>
          <w:szCs w:val="24"/>
        </w:rPr>
        <w:t xml:space="preserve">, to all information, including the books, accounts, vouchers and other records and documentation of the </w:t>
      </w:r>
      <w:r w:rsidR="006D4358">
        <w:rPr>
          <w:rFonts w:cs="Calibri"/>
          <w:sz w:val="24"/>
          <w:szCs w:val="24"/>
        </w:rPr>
        <w:t>Trust</w:t>
      </w:r>
      <w:r w:rsidRPr="003858E3">
        <w:rPr>
          <w:rFonts w:cs="Calibri"/>
          <w:sz w:val="24"/>
          <w:szCs w:val="24"/>
        </w:rPr>
        <w:t xml:space="preserve">, whether kept at the Head Office or elsewhere, of which the Management is aware that are relevant to the preparation of the financial statements such as records, documentation and other matters. This will include books of account maintained in electronic </w:t>
      </w:r>
      <w:proofErr w:type="gramStart"/>
      <w:r w:rsidRPr="00271B0A">
        <w:rPr>
          <w:rFonts w:cs="Calibri"/>
          <w:sz w:val="24"/>
          <w:szCs w:val="24"/>
        </w:rPr>
        <w:t>mode;</w:t>
      </w:r>
      <w:proofErr w:type="gramEnd"/>
      <w:r w:rsidRPr="00271B0A">
        <w:rPr>
          <w:rFonts w:cs="Calibri"/>
          <w:sz w:val="24"/>
          <w:szCs w:val="24"/>
        </w:rPr>
        <w:t xml:space="preserve"> </w:t>
      </w:r>
    </w:p>
    <w:p w14:paraId="47DB55D0" w14:textId="5DB88ABF" w:rsidR="001778F0" w:rsidRPr="003858E3" w:rsidRDefault="001778F0" w:rsidP="005E1224">
      <w:pPr>
        <w:pStyle w:val="ListParagraph"/>
        <w:numPr>
          <w:ilvl w:val="0"/>
          <w:numId w:val="5"/>
        </w:numPr>
        <w:autoSpaceDE w:val="0"/>
        <w:autoSpaceDN w:val="0"/>
        <w:adjustRightInd w:val="0"/>
        <w:spacing w:after="0"/>
        <w:ind w:left="1260" w:hanging="450"/>
        <w:jc w:val="both"/>
        <w:rPr>
          <w:rFonts w:cs="Calibri"/>
          <w:sz w:val="24"/>
          <w:szCs w:val="24"/>
        </w:rPr>
      </w:pPr>
      <w:r w:rsidRPr="003858E3">
        <w:rPr>
          <w:rFonts w:cs="Calibri"/>
          <w:sz w:val="24"/>
          <w:szCs w:val="24"/>
        </w:rPr>
        <w:t>Access to reports, if any, relating to internal reporting on frauds (e.g., vigil mechanism reports etc.</w:t>
      </w:r>
      <w:proofErr w:type="gramStart"/>
      <w:r w:rsidRPr="003858E3">
        <w:rPr>
          <w:rFonts w:cs="Calibri"/>
          <w:sz w:val="24"/>
          <w:szCs w:val="24"/>
        </w:rPr>
        <w:t>)</w:t>
      </w:r>
      <w:r w:rsidR="00243047">
        <w:rPr>
          <w:rFonts w:cs="Calibri"/>
          <w:sz w:val="24"/>
          <w:szCs w:val="24"/>
        </w:rPr>
        <w:t>;</w:t>
      </w:r>
      <w:proofErr w:type="gramEnd"/>
      <w:r w:rsidR="001358A2">
        <w:rPr>
          <w:rFonts w:cs="Calibri"/>
          <w:sz w:val="24"/>
          <w:szCs w:val="24"/>
        </w:rPr>
        <w:t xml:space="preserve"> </w:t>
      </w:r>
    </w:p>
    <w:p w14:paraId="4477ED72" w14:textId="77777777" w:rsidR="001778F0" w:rsidRPr="003858E3" w:rsidRDefault="001778F0" w:rsidP="005E1224">
      <w:pPr>
        <w:pStyle w:val="ListParagraph"/>
        <w:numPr>
          <w:ilvl w:val="0"/>
          <w:numId w:val="5"/>
        </w:numPr>
        <w:autoSpaceDE w:val="0"/>
        <w:autoSpaceDN w:val="0"/>
        <w:adjustRightInd w:val="0"/>
        <w:spacing w:after="0"/>
        <w:ind w:left="1260" w:hanging="450"/>
        <w:jc w:val="both"/>
        <w:rPr>
          <w:rFonts w:cs="Calibri"/>
          <w:sz w:val="24"/>
          <w:szCs w:val="24"/>
        </w:rPr>
      </w:pPr>
      <w:r w:rsidRPr="003858E3">
        <w:rPr>
          <w:rFonts w:cs="Calibri"/>
          <w:sz w:val="24"/>
          <w:szCs w:val="24"/>
        </w:rPr>
        <w:t xml:space="preserve">Additional information that we may request from the Management for the purposes of our </w:t>
      </w:r>
      <w:proofErr w:type="gramStart"/>
      <w:r w:rsidRPr="003858E3">
        <w:rPr>
          <w:rFonts w:cs="Calibri"/>
          <w:sz w:val="24"/>
          <w:szCs w:val="24"/>
        </w:rPr>
        <w:t>audit;</w:t>
      </w:r>
      <w:proofErr w:type="gramEnd"/>
      <w:r w:rsidRPr="003858E3">
        <w:rPr>
          <w:rFonts w:cs="Calibri"/>
          <w:sz w:val="24"/>
          <w:szCs w:val="24"/>
        </w:rPr>
        <w:t xml:space="preserve"> </w:t>
      </w:r>
    </w:p>
    <w:p w14:paraId="47DD02EF" w14:textId="6A5DD5FA" w:rsidR="001778F0" w:rsidRPr="003858E3" w:rsidRDefault="001778F0" w:rsidP="005E1224">
      <w:pPr>
        <w:pStyle w:val="ListParagraph"/>
        <w:numPr>
          <w:ilvl w:val="0"/>
          <w:numId w:val="5"/>
        </w:numPr>
        <w:autoSpaceDE w:val="0"/>
        <w:autoSpaceDN w:val="0"/>
        <w:adjustRightInd w:val="0"/>
        <w:spacing w:after="0"/>
        <w:ind w:left="1260" w:hanging="450"/>
        <w:jc w:val="both"/>
        <w:rPr>
          <w:rFonts w:cs="Calibri"/>
          <w:sz w:val="24"/>
          <w:szCs w:val="24"/>
        </w:rPr>
      </w:pPr>
      <w:r w:rsidRPr="109E23FD">
        <w:rPr>
          <w:rFonts w:cs="Calibri"/>
          <w:sz w:val="24"/>
          <w:szCs w:val="24"/>
        </w:rPr>
        <w:lastRenderedPageBreak/>
        <w:t xml:space="preserve">Unrestricted access to persons within the </w:t>
      </w:r>
      <w:r w:rsidR="006D4358" w:rsidRPr="109E23FD">
        <w:rPr>
          <w:rFonts w:cs="Calibri"/>
          <w:sz w:val="24"/>
          <w:szCs w:val="24"/>
        </w:rPr>
        <w:t>Trust</w:t>
      </w:r>
      <w:r w:rsidRPr="109E23FD">
        <w:rPr>
          <w:rFonts w:cs="Calibri"/>
          <w:sz w:val="24"/>
          <w:szCs w:val="24"/>
        </w:rPr>
        <w:t xml:space="preserve"> from whom we deem it necessary to obtain audit evidence. This includes our entitlement to require from the officers of the </w:t>
      </w:r>
      <w:r w:rsidR="006D4358" w:rsidRPr="109E23FD">
        <w:rPr>
          <w:rFonts w:cs="Calibri"/>
          <w:sz w:val="24"/>
          <w:szCs w:val="24"/>
        </w:rPr>
        <w:t>Trust</w:t>
      </w:r>
      <w:r w:rsidRPr="109E23FD">
        <w:rPr>
          <w:rFonts w:cs="Calibri"/>
          <w:sz w:val="24"/>
          <w:szCs w:val="24"/>
        </w:rPr>
        <w:t xml:space="preserve"> such information and explanations as we may think necessary for the performance of our duties as the auditors of the </w:t>
      </w:r>
      <w:r w:rsidR="49BB0A52" w:rsidRPr="109E23FD">
        <w:rPr>
          <w:rFonts w:cs="Calibri"/>
          <w:sz w:val="24"/>
          <w:szCs w:val="24"/>
        </w:rPr>
        <w:t>Trust</w:t>
      </w:r>
      <w:r w:rsidRPr="109E23FD">
        <w:rPr>
          <w:rFonts w:cs="Calibri"/>
          <w:sz w:val="24"/>
          <w:szCs w:val="24"/>
        </w:rPr>
        <w:t xml:space="preserve">; and </w:t>
      </w:r>
    </w:p>
    <w:p w14:paraId="04C66079" w14:textId="77777777" w:rsidR="009147D7" w:rsidRPr="00F12607" w:rsidRDefault="001778F0" w:rsidP="005E1224">
      <w:pPr>
        <w:pStyle w:val="ListParagraph"/>
        <w:numPr>
          <w:ilvl w:val="0"/>
          <w:numId w:val="5"/>
        </w:numPr>
        <w:autoSpaceDE w:val="0"/>
        <w:autoSpaceDN w:val="0"/>
        <w:adjustRightInd w:val="0"/>
        <w:spacing w:after="0"/>
        <w:ind w:left="1260" w:hanging="450"/>
        <w:jc w:val="both"/>
        <w:rPr>
          <w:rFonts w:cs="Calibri"/>
          <w:sz w:val="24"/>
          <w:szCs w:val="24"/>
        </w:rPr>
      </w:pPr>
      <w:r w:rsidRPr="00F12607">
        <w:rPr>
          <w:rFonts w:cs="Calibri"/>
          <w:sz w:val="24"/>
          <w:szCs w:val="24"/>
        </w:rPr>
        <w:t>All the required support to discharge our duties as the statutory auditors as stipulated under the Act</w:t>
      </w:r>
      <w:r w:rsidR="00F12607">
        <w:rPr>
          <w:rFonts w:cs="Calibri"/>
          <w:sz w:val="24"/>
          <w:szCs w:val="24"/>
        </w:rPr>
        <w:t xml:space="preserve"> </w:t>
      </w:r>
      <w:r w:rsidRPr="00F12607">
        <w:rPr>
          <w:rFonts w:cs="Calibri"/>
          <w:sz w:val="24"/>
          <w:szCs w:val="24"/>
        </w:rPr>
        <w:t>/ ICAI standards on auditing and applicable guidance.</w:t>
      </w:r>
    </w:p>
    <w:p w14:paraId="496FA6AC" w14:textId="247F9FA0" w:rsidR="00350801" w:rsidRDefault="00350801" w:rsidP="00686664">
      <w:pPr>
        <w:pStyle w:val="ListParagraph"/>
        <w:numPr>
          <w:ilvl w:val="0"/>
          <w:numId w:val="3"/>
        </w:numPr>
        <w:autoSpaceDE w:val="0"/>
        <w:autoSpaceDN w:val="0"/>
        <w:adjustRightInd w:val="0"/>
        <w:spacing w:after="0"/>
        <w:jc w:val="both"/>
        <w:rPr>
          <w:rFonts w:cs="Calibri"/>
          <w:sz w:val="24"/>
          <w:szCs w:val="24"/>
        </w:rPr>
      </w:pPr>
      <w:r>
        <w:rPr>
          <w:rFonts w:cs="Calibri"/>
          <w:sz w:val="24"/>
          <w:szCs w:val="24"/>
        </w:rPr>
        <w:t xml:space="preserve">Acknowledging and understanding that the </w:t>
      </w:r>
      <w:r w:rsidR="006D4358">
        <w:rPr>
          <w:rFonts w:cs="Calibri"/>
          <w:sz w:val="24"/>
          <w:szCs w:val="24"/>
        </w:rPr>
        <w:t>Trustees</w:t>
      </w:r>
      <w:r>
        <w:rPr>
          <w:rFonts w:cs="Calibri"/>
          <w:sz w:val="24"/>
          <w:szCs w:val="24"/>
        </w:rPr>
        <w:t xml:space="preserve"> ha</w:t>
      </w:r>
      <w:r w:rsidR="006D4358">
        <w:rPr>
          <w:rFonts w:cs="Calibri"/>
          <w:sz w:val="24"/>
          <w:szCs w:val="24"/>
        </w:rPr>
        <w:t>ve</w:t>
      </w:r>
      <w:r>
        <w:rPr>
          <w:rFonts w:cs="Calibri"/>
          <w:sz w:val="24"/>
          <w:szCs w:val="24"/>
        </w:rPr>
        <w:t xml:space="preserve"> the responsibility for laying down internal financial controls to be followed by the </w:t>
      </w:r>
      <w:r w:rsidR="006D4358">
        <w:rPr>
          <w:rFonts w:cs="Calibri"/>
          <w:sz w:val="24"/>
          <w:szCs w:val="24"/>
        </w:rPr>
        <w:t>Trust</w:t>
      </w:r>
      <w:r>
        <w:rPr>
          <w:rFonts w:cs="Calibri"/>
          <w:sz w:val="24"/>
          <w:szCs w:val="24"/>
        </w:rPr>
        <w:t xml:space="preserve"> and for ensuring that such internal financial controls are adequate and are operating effectively </w:t>
      </w:r>
      <w:r w:rsidR="006F1419">
        <w:rPr>
          <w:rFonts w:cs="Calibri"/>
          <w:sz w:val="24"/>
          <w:szCs w:val="24"/>
        </w:rPr>
        <w:t xml:space="preserve">throughout the year </w:t>
      </w:r>
      <w:r>
        <w:rPr>
          <w:rFonts w:cs="Calibri"/>
          <w:sz w:val="24"/>
          <w:szCs w:val="24"/>
        </w:rPr>
        <w:t xml:space="preserve">including: </w:t>
      </w:r>
    </w:p>
    <w:p w14:paraId="5B59EE79" w14:textId="54AF0BD4" w:rsidR="00350801" w:rsidRPr="00075D88" w:rsidRDefault="00350801" w:rsidP="00075D88">
      <w:pPr>
        <w:pStyle w:val="ListParagraph"/>
        <w:numPr>
          <w:ilvl w:val="0"/>
          <w:numId w:val="8"/>
        </w:numPr>
        <w:autoSpaceDE w:val="0"/>
        <w:autoSpaceDN w:val="0"/>
        <w:adjustRightInd w:val="0"/>
        <w:spacing w:after="0"/>
        <w:ind w:left="1260" w:hanging="450"/>
        <w:jc w:val="both"/>
        <w:rPr>
          <w:rFonts w:cs="Calibri"/>
          <w:sz w:val="24"/>
          <w:szCs w:val="24"/>
        </w:rPr>
      </w:pPr>
      <w:r>
        <w:rPr>
          <w:rFonts w:cs="Calibri"/>
          <w:sz w:val="24"/>
          <w:szCs w:val="24"/>
        </w:rPr>
        <w:t>E</w:t>
      </w:r>
      <w:r w:rsidRPr="00075D88">
        <w:rPr>
          <w:rFonts w:cs="Calibri"/>
          <w:sz w:val="24"/>
          <w:szCs w:val="24"/>
        </w:rPr>
        <w:t>stablishing and maintaining</w:t>
      </w:r>
      <w:r>
        <w:rPr>
          <w:rFonts w:cs="Calibri"/>
          <w:sz w:val="24"/>
          <w:szCs w:val="24"/>
        </w:rPr>
        <w:t xml:space="preserve"> </w:t>
      </w:r>
      <w:r w:rsidRPr="00075D88">
        <w:rPr>
          <w:rFonts w:cs="Calibri"/>
          <w:sz w:val="24"/>
          <w:szCs w:val="24"/>
        </w:rPr>
        <w:t xml:space="preserve">adequate and effective internal financial </w:t>
      </w:r>
      <w:proofErr w:type="gramStart"/>
      <w:r w:rsidRPr="00075D88">
        <w:rPr>
          <w:rFonts w:cs="Calibri"/>
          <w:sz w:val="24"/>
          <w:szCs w:val="24"/>
        </w:rPr>
        <w:t>controls  for</w:t>
      </w:r>
      <w:proofErr w:type="gramEnd"/>
      <w:r w:rsidRPr="00075D88">
        <w:rPr>
          <w:rFonts w:cs="Calibri"/>
          <w:sz w:val="24"/>
          <w:szCs w:val="24"/>
        </w:rPr>
        <w:t xml:space="preserve"> ensuring the orderly and efficient conduct of </w:t>
      </w:r>
      <w:r w:rsidR="006D4358">
        <w:rPr>
          <w:rFonts w:cs="Calibri"/>
          <w:sz w:val="24"/>
          <w:szCs w:val="24"/>
        </w:rPr>
        <w:t>the activities of the Trust</w:t>
      </w:r>
      <w:r w:rsidRPr="00075D88">
        <w:rPr>
          <w:rFonts w:cs="Calibri"/>
          <w:sz w:val="24"/>
          <w:szCs w:val="24"/>
        </w:rPr>
        <w:t xml:space="preserve">, including adherence to </w:t>
      </w:r>
      <w:r w:rsidR="006D4358">
        <w:rPr>
          <w:rFonts w:cs="Calibri"/>
          <w:sz w:val="24"/>
          <w:szCs w:val="24"/>
        </w:rPr>
        <w:t>Trust</w:t>
      </w:r>
      <w:r w:rsidRPr="00075D88">
        <w:rPr>
          <w:rFonts w:cs="Calibri"/>
          <w:sz w:val="24"/>
          <w:szCs w:val="24"/>
        </w:rPr>
        <w:t xml:space="preserve">’s </w:t>
      </w:r>
      <w:r w:rsidR="006D4358">
        <w:rPr>
          <w:rFonts w:cs="Calibri"/>
          <w:sz w:val="24"/>
          <w:szCs w:val="24"/>
        </w:rPr>
        <w:t>objectives</w:t>
      </w:r>
      <w:r w:rsidRPr="00075D88">
        <w:rPr>
          <w:rFonts w:cs="Calibri"/>
          <w:sz w:val="24"/>
          <w:szCs w:val="24"/>
        </w:rPr>
        <w:t>, the safeguarding of its assets,</w:t>
      </w:r>
      <w:r>
        <w:rPr>
          <w:rFonts w:cs="Calibri"/>
          <w:sz w:val="24"/>
          <w:szCs w:val="24"/>
        </w:rPr>
        <w:t xml:space="preserve"> </w:t>
      </w:r>
      <w:r w:rsidRPr="00075D88">
        <w:rPr>
          <w:rFonts w:cs="Calibri"/>
          <w:sz w:val="24"/>
          <w:szCs w:val="24"/>
        </w:rPr>
        <w:t>the prevention and detection of frauds and errors, the accuracy and completeness of</w:t>
      </w:r>
      <w:r>
        <w:rPr>
          <w:rFonts w:cs="Calibri"/>
          <w:sz w:val="24"/>
          <w:szCs w:val="24"/>
        </w:rPr>
        <w:t xml:space="preserve"> </w:t>
      </w:r>
      <w:r w:rsidRPr="00075D88">
        <w:rPr>
          <w:rFonts w:cs="Calibri"/>
          <w:sz w:val="24"/>
          <w:szCs w:val="24"/>
        </w:rPr>
        <w:t>the accounting records, and the timely preparation of reliable financial information.</w:t>
      </w:r>
    </w:p>
    <w:p w14:paraId="241E7791" w14:textId="77777777" w:rsidR="00350801" w:rsidRPr="00075D88" w:rsidRDefault="00350801" w:rsidP="00075D88">
      <w:pPr>
        <w:pStyle w:val="ListParagraph"/>
        <w:numPr>
          <w:ilvl w:val="0"/>
          <w:numId w:val="8"/>
        </w:numPr>
        <w:autoSpaceDE w:val="0"/>
        <w:autoSpaceDN w:val="0"/>
        <w:adjustRightInd w:val="0"/>
        <w:spacing w:after="0"/>
        <w:ind w:left="1260" w:hanging="450"/>
        <w:jc w:val="both"/>
        <w:rPr>
          <w:rFonts w:cs="Calibri"/>
          <w:sz w:val="24"/>
          <w:szCs w:val="24"/>
        </w:rPr>
      </w:pPr>
      <w:r>
        <w:rPr>
          <w:rFonts w:cs="Calibri" w:hint="eastAsia"/>
          <w:sz w:val="24"/>
          <w:szCs w:val="24"/>
        </w:rPr>
        <w:t>T</w:t>
      </w:r>
      <w:r w:rsidRPr="00075D88">
        <w:rPr>
          <w:rFonts w:cs="Calibri"/>
          <w:sz w:val="24"/>
          <w:szCs w:val="24"/>
        </w:rPr>
        <w:t xml:space="preserve">o inform </w:t>
      </w:r>
      <w:r w:rsidR="00805673">
        <w:rPr>
          <w:rFonts w:cs="Calibri"/>
          <w:sz w:val="24"/>
          <w:szCs w:val="24"/>
        </w:rPr>
        <w:t>us</w:t>
      </w:r>
      <w:r w:rsidRPr="00075D88">
        <w:rPr>
          <w:rFonts w:cs="Calibri"/>
          <w:sz w:val="24"/>
          <w:szCs w:val="24"/>
        </w:rPr>
        <w:t xml:space="preserve"> of any communications from</w:t>
      </w:r>
      <w:r w:rsidR="00805673">
        <w:rPr>
          <w:rFonts w:cs="Calibri"/>
          <w:sz w:val="24"/>
          <w:szCs w:val="24"/>
        </w:rPr>
        <w:t xml:space="preserve"> </w:t>
      </w:r>
      <w:r w:rsidRPr="00075D88">
        <w:rPr>
          <w:rFonts w:cs="Calibri"/>
          <w:sz w:val="24"/>
          <w:szCs w:val="24"/>
        </w:rPr>
        <w:t>regulatory agencies concerning non-compliance with or deficiencies in financial</w:t>
      </w:r>
      <w:r w:rsidR="00805673">
        <w:rPr>
          <w:rFonts w:cs="Calibri"/>
          <w:sz w:val="24"/>
          <w:szCs w:val="24"/>
        </w:rPr>
        <w:t xml:space="preserve"> </w:t>
      </w:r>
      <w:r w:rsidRPr="00075D88">
        <w:rPr>
          <w:rFonts w:cs="Calibri"/>
          <w:sz w:val="24"/>
          <w:szCs w:val="24"/>
        </w:rPr>
        <w:t>reporting practices.</w:t>
      </w:r>
    </w:p>
    <w:p w14:paraId="3FDDC6D3" w14:textId="77777777" w:rsidR="00686664" w:rsidRPr="00686664" w:rsidRDefault="00686664" w:rsidP="00075D88">
      <w:pPr>
        <w:autoSpaceDE w:val="0"/>
        <w:autoSpaceDN w:val="0"/>
        <w:adjustRightInd w:val="0"/>
        <w:jc w:val="both"/>
        <w:rPr>
          <w:rFonts w:cs="Calibri"/>
        </w:rPr>
      </w:pPr>
    </w:p>
    <w:p w14:paraId="3A215BA1" w14:textId="77777777" w:rsidR="001778F0" w:rsidRPr="003858E3" w:rsidRDefault="001778F0" w:rsidP="00075D88">
      <w:pPr>
        <w:autoSpaceDE w:val="0"/>
        <w:autoSpaceDN w:val="0"/>
        <w:adjustRightInd w:val="0"/>
        <w:jc w:val="both"/>
        <w:rPr>
          <w:rFonts w:ascii="Calibri" w:hAnsi="Calibri" w:cs="Calibri"/>
        </w:rPr>
      </w:pPr>
      <w:r w:rsidRPr="003858E3">
        <w:rPr>
          <w:rFonts w:ascii="Calibri" w:hAnsi="Calibri" w:cs="Calibri"/>
        </w:rPr>
        <w:t xml:space="preserve">As part of our audit process, we will request from the Management written confirmation concerning representations made to us in connection with our audit. </w:t>
      </w:r>
    </w:p>
    <w:p w14:paraId="2CC4F433" w14:textId="77777777" w:rsidR="001778F0" w:rsidRPr="003858E3" w:rsidRDefault="001778F0" w:rsidP="001778F0">
      <w:pPr>
        <w:autoSpaceDE w:val="0"/>
        <w:autoSpaceDN w:val="0"/>
        <w:adjustRightInd w:val="0"/>
        <w:ind w:left="810"/>
        <w:jc w:val="both"/>
        <w:rPr>
          <w:rFonts w:ascii="Calibri" w:hAnsi="Calibri" w:cs="Calibri"/>
        </w:rPr>
      </w:pPr>
    </w:p>
    <w:p w14:paraId="1AD911A9" w14:textId="2736CB28" w:rsidR="001778F0" w:rsidRPr="003858E3" w:rsidRDefault="001778F0" w:rsidP="00075D88">
      <w:pPr>
        <w:autoSpaceDE w:val="0"/>
        <w:autoSpaceDN w:val="0"/>
        <w:adjustRightInd w:val="0"/>
        <w:jc w:val="both"/>
        <w:rPr>
          <w:rFonts w:ascii="Calibri" w:hAnsi="Calibri" w:cs="Calibri"/>
        </w:rPr>
      </w:pPr>
      <w:r w:rsidRPr="223E1B71">
        <w:rPr>
          <w:rFonts w:ascii="Calibri" w:hAnsi="Calibri" w:cs="Calibri"/>
        </w:rPr>
        <w:t xml:space="preserve">Our report prepared in accordance with relevant provisions of the Act would be addressed to the </w:t>
      </w:r>
      <w:r w:rsidR="006D4358" w:rsidRPr="223E1B71">
        <w:rPr>
          <w:rFonts w:ascii="Calibri" w:hAnsi="Calibri" w:cs="Calibri"/>
        </w:rPr>
        <w:t>Trustees</w:t>
      </w:r>
      <w:r w:rsidRPr="223E1B71">
        <w:rPr>
          <w:rFonts w:ascii="Calibri" w:hAnsi="Calibri" w:cs="Calibri"/>
        </w:rPr>
        <w:t xml:space="preserve"> of the </w:t>
      </w:r>
      <w:r w:rsidR="006D4358" w:rsidRPr="223E1B71">
        <w:rPr>
          <w:rFonts w:ascii="Calibri" w:hAnsi="Calibri" w:cs="Calibri"/>
        </w:rPr>
        <w:t>Trust</w:t>
      </w:r>
      <w:r w:rsidR="001358A2" w:rsidRPr="223E1B71">
        <w:rPr>
          <w:rFonts w:ascii="Calibri" w:hAnsi="Calibri" w:cs="Calibri"/>
        </w:rPr>
        <w:t xml:space="preserve">. </w:t>
      </w:r>
      <w:r w:rsidRPr="223E1B71">
        <w:rPr>
          <w:rFonts w:ascii="Calibri" w:hAnsi="Calibri" w:cs="Calibri"/>
        </w:rPr>
        <w:t xml:space="preserve">The form and content of our report </w:t>
      </w:r>
      <w:r w:rsidR="006D4358" w:rsidRPr="223E1B71">
        <w:rPr>
          <w:rFonts w:ascii="Calibri" w:hAnsi="Calibri" w:cs="Calibri"/>
        </w:rPr>
        <w:t xml:space="preserve">is as per the </w:t>
      </w:r>
      <w:r w:rsidR="00F74FDC" w:rsidRPr="223E1B71">
        <w:rPr>
          <w:rFonts w:ascii="Calibri" w:hAnsi="Calibri" w:cs="Calibri"/>
        </w:rPr>
        <w:t xml:space="preserve">requirement of the Act. However, we </w:t>
      </w:r>
      <w:r w:rsidRPr="223E1B71">
        <w:rPr>
          <w:rFonts w:ascii="Calibri" w:hAnsi="Calibri" w:cs="Calibri"/>
        </w:rPr>
        <w:t xml:space="preserve">may </w:t>
      </w:r>
      <w:r w:rsidR="00F74FDC" w:rsidRPr="223E1B71">
        <w:rPr>
          <w:rFonts w:ascii="Calibri" w:hAnsi="Calibri" w:cs="Calibri"/>
        </w:rPr>
        <w:t xml:space="preserve">issue our special report/ observation to the trustees </w:t>
      </w:r>
      <w:r w:rsidRPr="223E1B71">
        <w:rPr>
          <w:rFonts w:ascii="Calibri" w:hAnsi="Calibri" w:cs="Calibri"/>
        </w:rPr>
        <w:t xml:space="preserve">in the light of our audit findings. </w:t>
      </w:r>
    </w:p>
    <w:p w14:paraId="14873EAA" w14:textId="77777777" w:rsidR="001778F0" w:rsidRPr="003858E3" w:rsidRDefault="001778F0" w:rsidP="001778F0">
      <w:pPr>
        <w:autoSpaceDE w:val="0"/>
        <w:autoSpaceDN w:val="0"/>
        <w:adjustRightInd w:val="0"/>
        <w:ind w:left="810"/>
        <w:jc w:val="both"/>
        <w:rPr>
          <w:rFonts w:ascii="Calibri" w:hAnsi="Calibri" w:cs="Calibri"/>
        </w:rPr>
      </w:pPr>
    </w:p>
    <w:p w14:paraId="237BB110" w14:textId="77777777" w:rsidR="001778F0" w:rsidRPr="003858E3" w:rsidRDefault="001778F0" w:rsidP="00075D88">
      <w:pPr>
        <w:autoSpaceDE w:val="0"/>
        <w:autoSpaceDN w:val="0"/>
        <w:adjustRightInd w:val="0"/>
        <w:jc w:val="both"/>
        <w:rPr>
          <w:rFonts w:ascii="Calibri" w:hAnsi="Calibri" w:cs="Calibri"/>
        </w:rPr>
      </w:pPr>
      <w:r w:rsidRPr="003858E3">
        <w:rPr>
          <w:rFonts w:ascii="Calibri" w:hAnsi="Calibri" w:cs="Calibri"/>
        </w:rPr>
        <w:t xml:space="preserve">We also wish to invite your attention to the fact that our audit process is subject to 'peer review' / ‘quality review’ under the Chartered Accountants Act, 1949. The reviewer(s) may inspect, </w:t>
      </w:r>
      <w:proofErr w:type="gramStart"/>
      <w:r w:rsidRPr="003858E3">
        <w:rPr>
          <w:rFonts w:ascii="Calibri" w:hAnsi="Calibri" w:cs="Calibri"/>
        </w:rPr>
        <w:t>examine</w:t>
      </w:r>
      <w:proofErr w:type="gramEnd"/>
      <w:r w:rsidRPr="003858E3">
        <w:rPr>
          <w:rFonts w:ascii="Calibri" w:hAnsi="Calibri" w:cs="Calibri"/>
        </w:rPr>
        <w:t xml:space="preserve"> or take abstract of our working papers during the course of the peer review/quality review. </w:t>
      </w:r>
    </w:p>
    <w:p w14:paraId="5B447A38" w14:textId="77777777" w:rsidR="001778F0" w:rsidRPr="003858E3" w:rsidRDefault="001778F0" w:rsidP="001778F0">
      <w:pPr>
        <w:autoSpaceDE w:val="0"/>
        <w:autoSpaceDN w:val="0"/>
        <w:adjustRightInd w:val="0"/>
        <w:ind w:left="810"/>
        <w:jc w:val="both"/>
        <w:rPr>
          <w:rFonts w:ascii="Calibri" w:hAnsi="Calibri" w:cs="Calibri"/>
        </w:rPr>
      </w:pPr>
    </w:p>
    <w:p w14:paraId="6D119427" w14:textId="77777777" w:rsidR="001778F0" w:rsidRPr="003858E3" w:rsidRDefault="001778F0" w:rsidP="00075D88">
      <w:pPr>
        <w:autoSpaceDE w:val="0"/>
        <w:autoSpaceDN w:val="0"/>
        <w:adjustRightInd w:val="0"/>
        <w:jc w:val="both"/>
        <w:rPr>
          <w:rFonts w:ascii="Calibri" w:hAnsi="Calibri" w:cs="Calibri"/>
        </w:rPr>
      </w:pPr>
      <w:r w:rsidRPr="003858E3">
        <w:rPr>
          <w:rFonts w:ascii="Calibri" w:hAnsi="Calibri" w:cs="Calibri"/>
        </w:rPr>
        <w:t xml:space="preserve">We may involve specialists and staff from our affiliated network firms to perform certain specific audit procedures </w:t>
      </w:r>
      <w:proofErr w:type="gramStart"/>
      <w:r w:rsidRPr="003858E3">
        <w:rPr>
          <w:rFonts w:ascii="Calibri" w:hAnsi="Calibri" w:cs="Calibri"/>
        </w:rPr>
        <w:t>during the course of</w:t>
      </w:r>
      <w:proofErr w:type="gramEnd"/>
      <w:r w:rsidRPr="003858E3">
        <w:rPr>
          <w:rFonts w:ascii="Calibri" w:hAnsi="Calibri" w:cs="Calibri"/>
        </w:rPr>
        <w:t xml:space="preserve"> our audit. </w:t>
      </w:r>
    </w:p>
    <w:p w14:paraId="566D85E4" w14:textId="77777777" w:rsidR="001778F0" w:rsidRPr="003858E3" w:rsidRDefault="001778F0" w:rsidP="001778F0">
      <w:pPr>
        <w:autoSpaceDE w:val="0"/>
        <w:autoSpaceDN w:val="0"/>
        <w:adjustRightInd w:val="0"/>
        <w:ind w:left="810"/>
        <w:jc w:val="both"/>
        <w:rPr>
          <w:rFonts w:ascii="Calibri" w:hAnsi="Calibri" w:cs="Calibri"/>
        </w:rPr>
      </w:pPr>
    </w:p>
    <w:p w14:paraId="69B63F22" w14:textId="77777777" w:rsidR="001778F0" w:rsidRPr="00075D88" w:rsidRDefault="001778F0" w:rsidP="001778F0">
      <w:pPr>
        <w:tabs>
          <w:tab w:val="num" w:pos="540"/>
        </w:tabs>
        <w:ind w:left="540" w:hanging="540"/>
        <w:jc w:val="both"/>
        <w:rPr>
          <w:rFonts w:ascii="Calibri" w:hAnsi="Calibri" w:cs="Calibri"/>
          <w:u w:val="single"/>
        </w:rPr>
      </w:pPr>
      <w:r w:rsidRPr="00075D88">
        <w:rPr>
          <w:rFonts w:ascii="Calibri" w:hAnsi="Calibri" w:cs="Calibri"/>
          <w:u w:val="single"/>
        </w:rPr>
        <w:t>Fees and Billings</w:t>
      </w:r>
    </w:p>
    <w:p w14:paraId="0FA0EE85" w14:textId="486D2AD9" w:rsidR="001778F0" w:rsidRPr="00075D88" w:rsidRDefault="009A7F11" w:rsidP="00075D88">
      <w:pPr>
        <w:autoSpaceDE w:val="0"/>
        <w:autoSpaceDN w:val="0"/>
        <w:adjustRightInd w:val="0"/>
        <w:jc w:val="both"/>
        <w:rPr>
          <w:rFonts w:cs="Calibri"/>
        </w:rPr>
      </w:pPr>
      <w:r>
        <w:rPr>
          <w:rStyle w:val="normaltextrun"/>
          <w:rFonts w:ascii="Calibri" w:hAnsi="Calibri" w:cs="Calibri"/>
          <w:color w:val="000000"/>
          <w:shd w:val="clear" w:color="auto" w:fill="FFFFFF"/>
        </w:rPr>
        <w:t>The fees for our services, as described in paragraph 1 of this letter, will be an amount which would be decided with the management plus </w:t>
      </w:r>
      <w:proofErr w:type="spellStart"/>
      <w:r>
        <w:rPr>
          <w:rStyle w:val="spellingerror"/>
          <w:rFonts w:ascii="Calibri" w:hAnsi="Calibri" w:cs="Calibri"/>
          <w:color w:val="000000"/>
          <w:shd w:val="clear" w:color="auto" w:fill="FFFFFF"/>
        </w:rPr>
        <w:t>out-of</w:t>
      </w:r>
      <w:proofErr w:type="spellEnd"/>
      <w:r>
        <w:rPr>
          <w:rStyle w:val="normaltextrun"/>
          <w:rFonts w:ascii="Calibri" w:hAnsi="Calibri" w:cs="Calibri"/>
          <w:color w:val="000000"/>
          <w:shd w:val="clear" w:color="auto" w:fill="FFFFFF"/>
        </w:rPr>
        <w:t> pocket expenses and Goods and Services Tax, as applicable</w:t>
      </w:r>
      <w:r w:rsidR="001778F0" w:rsidRPr="00075D88">
        <w:rPr>
          <w:rFonts w:ascii="Calibri" w:hAnsi="Calibri" w:cs="Calibri"/>
        </w:rPr>
        <w:t>. In subsequent years, we will provide you with a similar estimate of our fees and expenses prior to the commencement of our audit work. Our bills are payable promptly on presentation.</w:t>
      </w:r>
    </w:p>
    <w:p w14:paraId="2BEB1EC3" w14:textId="77777777" w:rsidR="001778F0" w:rsidRPr="00075D88" w:rsidRDefault="001778F0" w:rsidP="00075D88">
      <w:pPr>
        <w:autoSpaceDE w:val="0"/>
        <w:autoSpaceDN w:val="0"/>
        <w:adjustRightInd w:val="0"/>
        <w:ind w:left="810"/>
        <w:jc w:val="both"/>
        <w:rPr>
          <w:rFonts w:ascii="Calibri" w:hAnsi="Calibri" w:cs="Calibri"/>
        </w:rPr>
      </w:pPr>
    </w:p>
    <w:p w14:paraId="7607EC63" w14:textId="0A6C97FC" w:rsidR="001778F0" w:rsidRPr="00075D88" w:rsidRDefault="001778F0" w:rsidP="00075D88">
      <w:pPr>
        <w:autoSpaceDE w:val="0"/>
        <w:autoSpaceDN w:val="0"/>
        <w:adjustRightInd w:val="0"/>
        <w:jc w:val="both"/>
        <w:rPr>
          <w:rFonts w:cs="Calibri"/>
        </w:rPr>
      </w:pPr>
      <w:r w:rsidRPr="00075D88">
        <w:rPr>
          <w:rFonts w:ascii="Calibri" w:hAnsi="Calibri" w:cs="Calibri"/>
        </w:rPr>
        <w:t xml:space="preserve">Our fees are based on the level of staff and the time required to complete each assignment. These would be reviewed every year, after considering the impact of increase / decrease in staff costs based on changes in payment scales, </w:t>
      </w:r>
      <w:proofErr w:type="gramStart"/>
      <w:r w:rsidRPr="00075D88">
        <w:rPr>
          <w:rFonts w:ascii="Calibri" w:hAnsi="Calibri" w:cs="Calibri"/>
        </w:rPr>
        <w:t>inflation</w:t>
      </w:r>
      <w:proofErr w:type="gramEnd"/>
      <w:r w:rsidRPr="00075D88">
        <w:rPr>
          <w:rFonts w:ascii="Calibri" w:hAnsi="Calibri" w:cs="Calibri"/>
        </w:rPr>
        <w:t xml:space="preserve"> and changes in assignment scope in your </w:t>
      </w:r>
      <w:r w:rsidR="00A84AF6">
        <w:rPr>
          <w:rFonts w:ascii="Calibri" w:hAnsi="Calibri" w:cs="Calibri"/>
        </w:rPr>
        <w:t>activities</w:t>
      </w:r>
      <w:r w:rsidRPr="00075D88">
        <w:rPr>
          <w:rFonts w:ascii="Calibri" w:hAnsi="Calibri" w:cs="Calibri"/>
        </w:rPr>
        <w:t>.</w:t>
      </w:r>
    </w:p>
    <w:p w14:paraId="29049218" w14:textId="77777777" w:rsidR="001778F0" w:rsidRPr="00075D88" w:rsidRDefault="001778F0" w:rsidP="00075D88">
      <w:pPr>
        <w:autoSpaceDE w:val="0"/>
        <w:autoSpaceDN w:val="0"/>
        <w:adjustRightInd w:val="0"/>
        <w:ind w:left="810"/>
        <w:jc w:val="both"/>
        <w:rPr>
          <w:rFonts w:ascii="Calibri" w:hAnsi="Calibri" w:cs="Calibri"/>
        </w:rPr>
      </w:pPr>
    </w:p>
    <w:p w14:paraId="3F3044E6" w14:textId="77777777" w:rsidR="00F060AA" w:rsidRDefault="00F060AA">
      <w:pPr>
        <w:rPr>
          <w:rFonts w:ascii="Calibri" w:hAnsi="Calibri" w:cs="Calibri"/>
        </w:rPr>
      </w:pPr>
      <w:r>
        <w:rPr>
          <w:rFonts w:ascii="Calibri" w:hAnsi="Calibri" w:cs="Calibri"/>
        </w:rPr>
        <w:br w:type="page"/>
      </w:r>
    </w:p>
    <w:p w14:paraId="2F656D93" w14:textId="2C547599" w:rsidR="001778F0" w:rsidRPr="00075D88" w:rsidRDefault="001778F0" w:rsidP="00075D88">
      <w:pPr>
        <w:autoSpaceDE w:val="0"/>
        <w:autoSpaceDN w:val="0"/>
        <w:adjustRightInd w:val="0"/>
        <w:jc w:val="both"/>
        <w:rPr>
          <w:rFonts w:cs="Calibri"/>
        </w:rPr>
      </w:pPr>
      <w:r w:rsidRPr="00075D88">
        <w:rPr>
          <w:rFonts w:ascii="Calibri" w:hAnsi="Calibri" w:cs="Calibri"/>
        </w:rPr>
        <w:lastRenderedPageBreak/>
        <w:t xml:space="preserve">Except to the extent finally determined to have resulted from </w:t>
      </w:r>
      <w:r w:rsidR="00126E89" w:rsidRPr="00983411">
        <w:rPr>
          <w:rFonts w:ascii="Calibri" w:hAnsi="Calibri" w:cs="Calibri"/>
          <w:b/>
          <w:bCs/>
        </w:rPr>
        <w:t>Name of firm’s</w:t>
      </w:r>
      <w:r w:rsidR="00126E89" w:rsidRPr="00075D88">
        <w:rPr>
          <w:rFonts w:ascii="Calibri" w:hAnsi="Calibri" w:cs="Calibri"/>
        </w:rPr>
        <w:t xml:space="preserve"> </w:t>
      </w:r>
      <w:r w:rsidRPr="00075D88">
        <w:rPr>
          <w:rFonts w:ascii="Calibri" w:hAnsi="Calibri" w:cs="Calibri"/>
        </w:rPr>
        <w:t xml:space="preserve">gross negligence or willful misconduct, </w:t>
      </w:r>
      <w:r w:rsidR="00126E89" w:rsidRPr="00983411">
        <w:rPr>
          <w:rFonts w:ascii="Calibri" w:hAnsi="Calibri" w:cs="Calibri"/>
          <w:b/>
          <w:bCs/>
        </w:rPr>
        <w:t>Name of firm’s</w:t>
      </w:r>
      <w:r w:rsidR="00126E89" w:rsidRPr="00075D88">
        <w:rPr>
          <w:rFonts w:ascii="Calibri" w:hAnsi="Calibri" w:cs="Calibri"/>
        </w:rPr>
        <w:t xml:space="preserve"> </w:t>
      </w:r>
      <w:r w:rsidRPr="00075D88">
        <w:rPr>
          <w:rFonts w:ascii="Calibri" w:hAnsi="Calibri" w:cs="Calibri"/>
        </w:rPr>
        <w:t xml:space="preserve">maximum liability to the </w:t>
      </w:r>
      <w:r w:rsidR="00A84AF6">
        <w:rPr>
          <w:rFonts w:ascii="Calibri" w:hAnsi="Calibri" w:cs="Calibri"/>
        </w:rPr>
        <w:t>trust</w:t>
      </w:r>
      <w:r w:rsidRPr="00075D88">
        <w:rPr>
          <w:rFonts w:ascii="Calibri" w:hAnsi="Calibri" w:cs="Calibri"/>
        </w:rPr>
        <w:t xml:space="preserve">, for any reason, relating to the services under this letter shall be limited to the fees paid to </w:t>
      </w:r>
      <w:r w:rsidR="00126E89" w:rsidRPr="00983411">
        <w:rPr>
          <w:rFonts w:ascii="Calibri" w:hAnsi="Calibri" w:cs="Calibri"/>
          <w:b/>
          <w:bCs/>
        </w:rPr>
        <w:t>Name of firm</w:t>
      </w:r>
      <w:r w:rsidR="00126E89">
        <w:rPr>
          <w:rFonts w:ascii="Calibri" w:hAnsi="Calibri" w:cs="Calibri"/>
          <w:b/>
          <w:bCs/>
        </w:rPr>
        <w:t xml:space="preserve"> </w:t>
      </w:r>
      <w:r w:rsidRPr="00075D88">
        <w:rPr>
          <w:rFonts w:ascii="Calibri" w:hAnsi="Calibri" w:cs="Calibri"/>
        </w:rPr>
        <w:t xml:space="preserve">for the services or work product giving rise to liability. The </w:t>
      </w:r>
      <w:r w:rsidR="00A84AF6">
        <w:rPr>
          <w:rFonts w:ascii="Calibri" w:hAnsi="Calibri" w:cs="Calibri"/>
        </w:rPr>
        <w:t>Trust</w:t>
      </w:r>
      <w:r w:rsidRPr="00075D88">
        <w:rPr>
          <w:rFonts w:ascii="Calibri" w:hAnsi="Calibri" w:cs="Calibri"/>
        </w:rPr>
        <w:t xml:space="preserve"> will indemnify and hold harmless </w:t>
      </w:r>
      <w:r w:rsidR="00126E89" w:rsidRPr="00983411">
        <w:rPr>
          <w:rFonts w:ascii="Calibri" w:hAnsi="Calibri" w:cs="Calibri"/>
          <w:b/>
          <w:bCs/>
        </w:rPr>
        <w:t>Name of firm</w:t>
      </w:r>
      <w:r w:rsidRPr="00075D88">
        <w:rPr>
          <w:rFonts w:ascii="Calibri" w:hAnsi="Calibri" w:cs="Calibri"/>
        </w:rPr>
        <w:t xml:space="preserve"> and its personnel from any claims, liabilities, </w:t>
      </w:r>
      <w:proofErr w:type="gramStart"/>
      <w:r w:rsidRPr="00075D88">
        <w:rPr>
          <w:rFonts w:ascii="Calibri" w:hAnsi="Calibri" w:cs="Calibri"/>
        </w:rPr>
        <w:t>costs</w:t>
      </w:r>
      <w:proofErr w:type="gramEnd"/>
      <w:r w:rsidRPr="00075D88">
        <w:rPr>
          <w:rFonts w:ascii="Calibri" w:hAnsi="Calibri" w:cs="Calibri"/>
        </w:rPr>
        <w:t xml:space="preserve"> and expenses relating to our services under this letter.</w:t>
      </w:r>
    </w:p>
    <w:p w14:paraId="6129657C" w14:textId="77777777" w:rsidR="001778F0" w:rsidRPr="00075D88" w:rsidRDefault="001778F0" w:rsidP="00075D88">
      <w:pPr>
        <w:autoSpaceDE w:val="0"/>
        <w:autoSpaceDN w:val="0"/>
        <w:adjustRightInd w:val="0"/>
        <w:ind w:left="810"/>
        <w:jc w:val="both"/>
        <w:rPr>
          <w:rFonts w:ascii="Calibri" w:hAnsi="Calibri" w:cs="Calibri"/>
        </w:rPr>
      </w:pPr>
    </w:p>
    <w:p w14:paraId="0C273206" w14:textId="244F6099" w:rsidR="001778F0" w:rsidRPr="00075D88" w:rsidRDefault="001778F0" w:rsidP="00075D88">
      <w:pPr>
        <w:autoSpaceDE w:val="0"/>
        <w:autoSpaceDN w:val="0"/>
        <w:adjustRightInd w:val="0"/>
        <w:jc w:val="both"/>
        <w:rPr>
          <w:rFonts w:cs="Calibri"/>
        </w:rPr>
      </w:pPr>
      <w:r w:rsidRPr="00075D88">
        <w:rPr>
          <w:rFonts w:ascii="Calibri" w:hAnsi="Calibri" w:cs="Calibri"/>
        </w:rPr>
        <w:t xml:space="preserve">In the event we are requested or </w:t>
      </w:r>
      <w:proofErr w:type="spellStart"/>
      <w:r w:rsidRPr="00075D88">
        <w:rPr>
          <w:rFonts w:ascii="Calibri" w:hAnsi="Calibri" w:cs="Calibri"/>
        </w:rPr>
        <w:t>authorised</w:t>
      </w:r>
      <w:proofErr w:type="spellEnd"/>
      <w:r w:rsidRPr="00075D88">
        <w:rPr>
          <w:rFonts w:ascii="Calibri" w:hAnsi="Calibri" w:cs="Calibri"/>
        </w:rPr>
        <w:t xml:space="preserve"> by the </w:t>
      </w:r>
      <w:r w:rsidR="00A84AF6">
        <w:rPr>
          <w:rFonts w:ascii="Calibri" w:hAnsi="Calibri" w:cs="Calibri"/>
        </w:rPr>
        <w:t>Trustee</w:t>
      </w:r>
      <w:r w:rsidRPr="00075D88">
        <w:rPr>
          <w:rFonts w:ascii="Calibri" w:hAnsi="Calibri" w:cs="Calibri"/>
        </w:rPr>
        <w:t xml:space="preserve"> or are required by government regulation, or other legal process to produce our documents or our personnel as witnesses with respect to our engagements for the </w:t>
      </w:r>
      <w:r w:rsidR="00A84AF6">
        <w:rPr>
          <w:rFonts w:ascii="Calibri" w:hAnsi="Calibri" w:cs="Calibri"/>
        </w:rPr>
        <w:t>Trust</w:t>
      </w:r>
      <w:r w:rsidRPr="00075D88">
        <w:rPr>
          <w:rFonts w:ascii="Calibri" w:hAnsi="Calibri" w:cs="Calibri"/>
        </w:rPr>
        <w:t xml:space="preserve">, the </w:t>
      </w:r>
      <w:r w:rsidR="00A84AF6">
        <w:rPr>
          <w:rFonts w:ascii="Calibri" w:hAnsi="Calibri" w:cs="Calibri"/>
        </w:rPr>
        <w:t>Trust</w:t>
      </w:r>
      <w:r w:rsidRPr="00075D88">
        <w:rPr>
          <w:rFonts w:ascii="Calibri" w:hAnsi="Calibri" w:cs="Calibri"/>
        </w:rPr>
        <w:t xml:space="preserve"> will reimburse us for our professional time and expenses, as well as the fees and expenses of our counsel, incurred in responding to such requests.</w:t>
      </w:r>
    </w:p>
    <w:p w14:paraId="56B6B9D7" w14:textId="77777777" w:rsidR="001778F0" w:rsidRPr="00075D88" w:rsidRDefault="001778F0" w:rsidP="00075D88">
      <w:pPr>
        <w:autoSpaceDE w:val="0"/>
        <w:autoSpaceDN w:val="0"/>
        <w:adjustRightInd w:val="0"/>
        <w:ind w:left="810"/>
        <w:jc w:val="both"/>
        <w:rPr>
          <w:rFonts w:cs="Calibri"/>
        </w:rPr>
      </w:pPr>
    </w:p>
    <w:p w14:paraId="3B0446A5" w14:textId="77777777" w:rsidR="001778F0" w:rsidRPr="00F1395E" w:rsidRDefault="001778F0" w:rsidP="00075D88">
      <w:pPr>
        <w:autoSpaceDE w:val="0"/>
        <w:autoSpaceDN w:val="0"/>
        <w:adjustRightInd w:val="0"/>
        <w:jc w:val="both"/>
        <w:rPr>
          <w:rFonts w:cs="Calibri"/>
        </w:rPr>
      </w:pPr>
      <w:r w:rsidRPr="00075D88">
        <w:rPr>
          <w:rFonts w:ascii="Calibri" w:hAnsi="Calibri" w:cs="Calibri"/>
        </w:rPr>
        <w:t>Should conditions not presently anticipated preclude us from completing our audit or issuing a report as contemplated, we will advise you promptly and take such action as we deem appropriate under the circumstances.</w:t>
      </w:r>
    </w:p>
    <w:p w14:paraId="2E17041B" w14:textId="77777777" w:rsidR="001778F0" w:rsidRPr="003858E3" w:rsidRDefault="001778F0" w:rsidP="00075D88">
      <w:pPr>
        <w:autoSpaceDE w:val="0"/>
        <w:autoSpaceDN w:val="0"/>
        <w:adjustRightInd w:val="0"/>
        <w:ind w:left="810"/>
        <w:jc w:val="both"/>
        <w:rPr>
          <w:rFonts w:ascii="Calibri" w:hAnsi="Calibri" w:cs="Calibri"/>
        </w:rPr>
      </w:pPr>
    </w:p>
    <w:p w14:paraId="44054352" w14:textId="77777777" w:rsidR="001778F0" w:rsidRPr="00F1395E" w:rsidRDefault="001778F0" w:rsidP="00075D88">
      <w:pPr>
        <w:autoSpaceDE w:val="0"/>
        <w:autoSpaceDN w:val="0"/>
        <w:adjustRightInd w:val="0"/>
        <w:jc w:val="both"/>
        <w:rPr>
          <w:rFonts w:cs="Calibri"/>
        </w:rPr>
      </w:pPr>
      <w:r w:rsidRPr="00075D88">
        <w:rPr>
          <w:rFonts w:ascii="Calibri" w:hAnsi="Calibri" w:cs="Calibri"/>
        </w:rPr>
        <w:t>If any portion of this letter is held to be void, invalid, or otherwise unenforceable, in whole or part, the remaining portions of this letter shall remain in effect.</w:t>
      </w:r>
    </w:p>
    <w:p w14:paraId="18F46D85" w14:textId="77777777" w:rsidR="001778F0" w:rsidRPr="003858E3" w:rsidRDefault="001778F0" w:rsidP="001778F0">
      <w:pPr>
        <w:autoSpaceDE w:val="0"/>
        <w:autoSpaceDN w:val="0"/>
        <w:adjustRightInd w:val="0"/>
        <w:jc w:val="both"/>
        <w:rPr>
          <w:rFonts w:ascii="Calibri" w:hAnsi="Calibri" w:cs="Calibri"/>
          <w:iCs/>
        </w:rPr>
      </w:pPr>
    </w:p>
    <w:p w14:paraId="741A3ACA" w14:textId="77777777"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We look forward to full cooperation from your staff during our audit.</w:t>
      </w:r>
    </w:p>
    <w:p w14:paraId="2D4E4F6B" w14:textId="77777777" w:rsidR="001778F0" w:rsidRDefault="001778F0" w:rsidP="001778F0">
      <w:pPr>
        <w:autoSpaceDE w:val="0"/>
        <w:autoSpaceDN w:val="0"/>
        <w:adjustRightInd w:val="0"/>
        <w:jc w:val="both"/>
        <w:rPr>
          <w:rFonts w:ascii="Calibri" w:hAnsi="Calibri" w:cs="Calibri"/>
        </w:rPr>
      </w:pPr>
    </w:p>
    <w:p w14:paraId="59EDEBB7" w14:textId="77777777" w:rsidR="001778F0" w:rsidRPr="003858E3" w:rsidRDefault="001778F0" w:rsidP="001B16BC">
      <w:pPr>
        <w:autoSpaceDE w:val="0"/>
        <w:autoSpaceDN w:val="0"/>
        <w:adjustRightInd w:val="0"/>
        <w:jc w:val="both"/>
        <w:rPr>
          <w:rFonts w:ascii="Calibri" w:hAnsi="Calibri" w:cs="Calibri"/>
        </w:rPr>
      </w:pPr>
      <w:r w:rsidRPr="003858E3">
        <w:rPr>
          <w:rFonts w:ascii="Calibri" w:hAnsi="Calibri" w:cs="Calibri"/>
        </w:rPr>
        <w:t>Please sign and return the attached copy of this letter to indicate your acknowledgement of, and agreement with, the arrangements for our audit of the financial statements including our respective responsibilities.</w:t>
      </w:r>
    </w:p>
    <w:p w14:paraId="1778C491" w14:textId="77777777" w:rsidR="001778F0" w:rsidRPr="003858E3" w:rsidRDefault="001778F0" w:rsidP="001B16BC">
      <w:pPr>
        <w:autoSpaceDE w:val="0"/>
        <w:autoSpaceDN w:val="0"/>
        <w:adjustRightInd w:val="0"/>
        <w:jc w:val="both"/>
        <w:rPr>
          <w:rFonts w:ascii="Calibri" w:hAnsi="Calibri" w:cs="Calibri"/>
        </w:rPr>
      </w:pPr>
    </w:p>
    <w:p w14:paraId="0F19B689" w14:textId="77777777" w:rsidR="001778F0" w:rsidRPr="003858E3" w:rsidRDefault="001778F0" w:rsidP="001B16BC">
      <w:pPr>
        <w:autoSpaceDE w:val="0"/>
        <w:autoSpaceDN w:val="0"/>
        <w:adjustRightInd w:val="0"/>
        <w:jc w:val="both"/>
        <w:rPr>
          <w:rFonts w:ascii="Calibri" w:hAnsi="Calibri" w:cs="Calibri"/>
        </w:rPr>
      </w:pPr>
      <w:r w:rsidRPr="003858E3">
        <w:rPr>
          <w:rFonts w:ascii="Calibri" w:hAnsi="Calibri" w:cs="Calibri"/>
        </w:rPr>
        <w:t>Yours faithfully,</w:t>
      </w:r>
    </w:p>
    <w:p w14:paraId="687C60A9" w14:textId="5B1A81C1" w:rsidR="001778F0" w:rsidRPr="003858E3" w:rsidRDefault="001778F0" w:rsidP="001B16BC">
      <w:pPr>
        <w:autoSpaceDE w:val="0"/>
        <w:autoSpaceDN w:val="0"/>
        <w:adjustRightInd w:val="0"/>
        <w:jc w:val="both"/>
        <w:rPr>
          <w:rFonts w:ascii="Calibri" w:hAnsi="Calibri" w:cs="Calibri"/>
        </w:rPr>
      </w:pPr>
      <w:r w:rsidRPr="003858E3">
        <w:rPr>
          <w:rFonts w:ascii="Calibri" w:hAnsi="Calibri" w:cs="Calibri"/>
        </w:rPr>
        <w:t xml:space="preserve">For </w:t>
      </w:r>
      <w:r w:rsidR="00126E89">
        <w:rPr>
          <w:rFonts w:ascii="Calibri" w:hAnsi="Calibri" w:cs="Calibri"/>
        </w:rPr>
        <w:t>___________________</w:t>
      </w:r>
    </w:p>
    <w:p w14:paraId="06952AC2" w14:textId="77777777" w:rsidR="001778F0" w:rsidRPr="003858E3" w:rsidRDefault="001778F0" w:rsidP="001B16BC">
      <w:pPr>
        <w:autoSpaceDE w:val="0"/>
        <w:autoSpaceDN w:val="0"/>
        <w:adjustRightInd w:val="0"/>
        <w:jc w:val="both"/>
        <w:rPr>
          <w:rFonts w:ascii="Calibri" w:hAnsi="Calibri" w:cs="Calibri"/>
        </w:rPr>
      </w:pPr>
      <w:r w:rsidRPr="003858E3">
        <w:rPr>
          <w:rFonts w:ascii="Calibri" w:hAnsi="Calibri" w:cs="Calibri"/>
        </w:rPr>
        <w:t>Chartered Accountants</w:t>
      </w:r>
    </w:p>
    <w:p w14:paraId="23961584" w14:textId="77777777" w:rsidR="001778F0" w:rsidRPr="003858E3" w:rsidRDefault="001778F0" w:rsidP="001B16BC">
      <w:pPr>
        <w:autoSpaceDE w:val="0"/>
        <w:autoSpaceDN w:val="0"/>
        <w:adjustRightInd w:val="0"/>
        <w:jc w:val="both"/>
        <w:rPr>
          <w:rFonts w:ascii="Calibri" w:hAnsi="Calibri" w:cs="Calibri"/>
        </w:rPr>
      </w:pPr>
    </w:p>
    <w:p w14:paraId="4FC435E7" w14:textId="77777777" w:rsidR="001778F0" w:rsidRDefault="001778F0" w:rsidP="001B16BC">
      <w:pPr>
        <w:autoSpaceDE w:val="0"/>
        <w:autoSpaceDN w:val="0"/>
        <w:adjustRightInd w:val="0"/>
        <w:jc w:val="both"/>
        <w:rPr>
          <w:rFonts w:ascii="Calibri" w:hAnsi="Calibri" w:cs="Calibri"/>
        </w:rPr>
      </w:pPr>
    </w:p>
    <w:p w14:paraId="3554CDAA" w14:textId="77777777" w:rsidR="007E326B" w:rsidRPr="003858E3" w:rsidRDefault="007E326B" w:rsidP="001B16BC">
      <w:pPr>
        <w:autoSpaceDE w:val="0"/>
        <w:autoSpaceDN w:val="0"/>
        <w:adjustRightInd w:val="0"/>
        <w:jc w:val="both"/>
        <w:rPr>
          <w:rFonts w:ascii="Calibri" w:hAnsi="Calibri" w:cs="Calibri"/>
        </w:rPr>
      </w:pPr>
    </w:p>
    <w:p w14:paraId="1162B812" w14:textId="02F0220C"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(Name of the Partner</w:t>
      </w:r>
      <w:r w:rsidR="00126E89">
        <w:rPr>
          <w:rFonts w:ascii="Calibri" w:hAnsi="Calibri" w:cs="Calibri"/>
        </w:rPr>
        <w:t>/Proprietor</w:t>
      </w:r>
      <w:r w:rsidRPr="003858E3">
        <w:rPr>
          <w:rFonts w:ascii="Calibri" w:hAnsi="Calibri" w:cs="Calibri"/>
        </w:rPr>
        <w:t>)</w:t>
      </w:r>
    </w:p>
    <w:p w14:paraId="133C3EB1" w14:textId="0A909839"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Partner</w:t>
      </w:r>
      <w:r w:rsidR="00126E89">
        <w:rPr>
          <w:rFonts w:ascii="Calibri" w:hAnsi="Calibri" w:cs="Calibri"/>
        </w:rPr>
        <w:t>/Proprietor</w:t>
      </w:r>
    </w:p>
    <w:p w14:paraId="093DCFF7" w14:textId="2E8C569A"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Date:</w:t>
      </w:r>
      <w:r w:rsidR="007E326B">
        <w:rPr>
          <w:rFonts w:ascii="Calibri" w:hAnsi="Calibri" w:cs="Calibri"/>
        </w:rPr>
        <w:t xml:space="preserve"> </w:t>
      </w:r>
      <w:r w:rsidR="00F14F7E">
        <w:rPr>
          <w:rFonts w:ascii="Calibri" w:hAnsi="Calibri" w:cs="Calibri"/>
        </w:rPr>
        <w:t>_________</w:t>
      </w:r>
      <w:r w:rsidR="001B5221">
        <w:rPr>
          <w:rFonts w:ascii="Calibri" w:hAnsi="Calibri" w:cs="Calibri"/>
        </w:rPr>
        <w:t>,</w:t>
      </w:r>
      <w:r w:rsidR="00126E89">
        <w:rPr>
          <w:rFonts w:ascii="Calibri" w:hAnsi="Calibri" w:cs="Calibri"/>
        </w:rPr>
        <w:t>20XX</w:t>
      </w:r>
    </w:p>
    <w:p w14:paraId="235FEB08" w14:textId="77777777"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Place:</w:t>
      </w:r>
      <w:r w:rsidR="007E326B">
        <w:rPr>
          <w:rFonts w:ascii="Calibri" w:hAnsi="Calibri" w:cs="Calibri"/>
        </w:rPr>
        <w:t xml:space="preserve"> Vadodara</w:t>
      </w:r>
    </w:p>
    <w:p w14:paraId="31C86381" w14:textId="77777777" w:rsidR="00FC1632" w:rsidRDefault="00FC1632" w:rsidP="00C12131">
      <w:pPr>
        <w:autoSpaceDE w:val="0"/>
        <w:autoSpaceDN w:val="0"/>
        <w:adjustRightInd w:val="0"/>
        <w:jc w:val="both"/>
        <w:rPr>
          <w:rFonts w:ascii="Calibri" w:hAnsi="Calibri" w:cs="Calibri"/>
        </w:rPr>
      </w:pPr>
    </w:p>
    <w:p w14:paraId="6F9E1E48" w14:textId="77777777" w:rsidR="001C706D" w:rsidRDefault="001C706D" w:rsidP="001C706D">
      <w:pPr>
        <w:ind w:left="540" w:hanging="540"/>
        <w:jc w:val="both"/>
        <w:rPr>
          <w:rFonts w:ascii="Calibri" w:hAnsi="Calibri" w:cs="Calibri"/>
        </w:rPr>
      </w:pPr>
    </w:p>
    <w:p w14:paraId="1FFCA8DE" w14:textId="77777777" w:rsidR="001C706D" w:rsidRDefault="001C706D" w:rsidP="001C706D">
      <w:pPr>
        <w:ind w:left="540" w:hanging="540"/>
        <w:jc w:val="both"/>
        <w:rPr>
          <w:rFonts w:ascii="Calibri" w:hAnsi="Calibri" w:cs="Calibri"/>
        </w:rPr>
      </w:pPr>
    </w:p>
    <w:p w14:paraId="3AE7181A" w14:textId="77777777" w:rsidR="001C706D" w:rsidRDefault="001C706D" w:rsidP="001C706D">
      <w:pPr>
        <w:ind w:left="540" w:hanging="540"/>
        <w:jc w:val="both"/>
        <w:rPr>
          <w:rFonts w:ascii="Calibri" w:hAnsi="Calibri" w:cs="Calibri"/>
        </w:rPr>
      </w:pPr>
    </w:p>
    <w:p w14:paraId="4E9473E9" w14:textId="294033D2" w:rsidR="001C706D" w:rsidRPr="00D204B8" w:rsidRDefault="001778F0" w:rsidP="001C706D">
      <w:pPr>
        <w:ind w:left="540" w:hanging="540"/>
        <w:jc w:val="both"/>
        <w:rPr>
          <w:rFonts w:ascii="Calibri" w:hAnsi="Calibri" w:cs="Calibri"/>
          <w:highlight w:val="yellow"/>
        </w:rPr>
      </w:pPr>
      <w:r w:rsidRPr="003858E3">
        <w:rPr>
          <w:rFonts w:ascii="Calibri" w:hAnsi="Calibri" w:cs="Calibri"/>
        </w:rPr>
        <w:t xml:space="preserve">Acknowledged on behalf of </w:t>
      </w:r>
      <w:r w:rsidR="001B5221">
        <w:rPr>
          <w:rFonts w:ascii="Calibri" w:hAnsi="Calibri" w:cs="Calibri"/>
        </w:rPr>
        <w:t>_____________</w:t>
      </w:r>
      <w:r w:rsidR="001C706D" w:rsidRPr="00D204B8">
        <w:rPr>
          <w:rFonts w:ascii="Calibri" w:hAnsi="Calibri" w:cs="Calibri"/>
        </w:rPr>
        <w:t>,</w:t>
      </w:r>
    </w:p>
    <w:p w14:paraId="302FA303" w14:textId="77777777" w:rsidR="001778F0" w:rsidRPr="003858E3" w:rsidRDefault="001778F0" w:rsidP="00C12131">
      <w:pPr>
        <w:autoSpaceDE w:val="0"/>
        <w:autoSpaceDN w:val="0"/>
        <w:adjustRightInd w:val="0"/>
        <w:jc w:val="both"/>
        <w:rPr>
          <w:rFonts w:ascii="Calibri" w:hAnsi="Calibri" w:cs="Calibri"/>
        </w:rPr>
      </w:pPr>
    </w:p>
    <w:p w14:paraId="2E8D7D1D" w14:textId="77777777" w:rsidR="002A5BD6" w:rsidRDefault="002A5BD6" w:rsidP="002A5BD6">
      <w:pPr>
        <w:autoSpaceDE w:val="0"/>
        <w:autoSpaceDN w:val="0"/>
        <w:adjustRightInd w:val="0"/>
        <w:jc w:val="both"/>
        <w:rPr>
          <w:rFonts w:ascii="Calibri" w:hAnsi="Calibri" w:cs="Calibri"/>
        </w:rPr>
      </w:pPr>
    </w:p>
    <w:p w14:paraId="05057EE8" w14:textId="372A53C0"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 xml:space="preserve">Name and Designation: </w:t>
      </w:r>
      <w:r w:rsidR="001B5221">
        <w:rPr>
          <w:rFonts w:ascii="Calibri" w:hAnsi="Calibri" w:cs="Calibri"/>
        </w:rPr>
        <w:t>____________</w:t>
      </w:r>
      <w:r w:rsidR="001C706D">
        <w:rPr>
          <w:rFonts w:ascii="Calibri" w:hAnsi="Calibri" w:cs="Calibri"/>
        </w:rPr>
        <w:t xml:space="preserve">, </w:t>
      </w:r>
      <w:r w:rsidR="00AF3BBA">
        <w:rPr>
          <w:rFonts w:ascii="Calibri" w:hAnsi="Calibri" w:cs="Calibri"/>
        </w:rPr>
        <w:t>Trustee</w:t>
      </w:r>
    </w:p>
    <w:p w14:paraId="3EE234B1" w14:textId="1C0B471A" w:rsidR="001778F0" w:rsidRPr="003858E3" w:rsidRDefault="001778F0" w:rsidP="001778F0">
      <w:pPr>
        <w:autoSpaceDE w:val="0"/>
        <w:autoSpaceDN w:val="0"/>
        <w:adjustRightInd w:val="0"/>
        <w:jc w:val="both"/>
        <w:rPr>
          <w:rFonts w:ascii="Calibri" w:hAnsi="Calibri" w:cs="Calibri"/>
        </w:rPr>
      </w:pPr>
      <w:r w:rsidRPr="003858E3">
        <w:rPr>
          <w:rFonts w:ascii="Calibri" w:hAnsi="Calibri" w:cs="Calibri"/>
        </w:rPr>
        <w:t xml:space="preserve">Date: </w:t>
      </w:r>
      <w:r w:rsidR="001B5221">
        <w:rPr>
          <w:rFonts w:ascii="Calibri" w:hAnsi="Calibri" w:cs="Calibri"/>
        </w:rPr>
        <w:t>_________,</w:t>
      </w:r>
      <w:r w:rsidR="00126E89">
        <w:rPr>
          <w:rFonts w:ascii="Calibri" w:hAnsi="Calibri" w:cs="Calibri"/>
        </w:rPr>
        <w:t>20XX</w:t>
      </w:r>
    </w:p>
    <w:p w14:paraId="070C3CCD" w14:textId="77777777" w:rsidR="00BE25EB" w:rsidRPr="003858E3" w:rsidRDefault="00BE25EB" w:rsidP="001778F0">
      <w:pPr>
        <w:autoSpaceDE w:val="0"/>
        <w:autoSpaceDN w:val="0"/>
        <w:adjustRightInd w:val="0"/>
        <w:jc w:val="both"/>
        <w:rPr>
          <w:rFonts w:ascii="Calibri" w:hAnsi="Calibri"/>
        </w:rPr>
      </w:pPr>
    </w:p>
    <w:sectPr w:rsidR="00BE25EB" w:rsidRPr="003858E3" w:rsidSect="00F060AA">
      <w:headerReference w:type="default" r:id="rId11"/>
      <w:footerReference w:type="default" r:id="rId12"/>
      <w:pgSz w:w="11907" w:h="16839" w:code="9"/>
      <w:pgMar w:top="1418" w:right="708" w:bottom="1418" w:left="1134" w:header="13" w:footer="345" w:gutter="0"/>
      <w:pgNumType w:start="1"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B0548" w14:textId="77777777" w:rsidR="00F71AF1" w:rsidRDefault="00F71AF1">
      <w:r>
        <w:separator/>
      </w:r>
    </w:p>
  </w:endnote>
  <w:endnote w:type="continuationSeparator" w:id="0">
    <w:p w14:paraId="0BEC07FD" w14:textId="77777777" w:rsidR="00F71AF1" w:rsidRDefault="00F71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2879375"/>
      <w:docPartObj>
        <w:docPartGallery w:val="Page Numbers (Bottom of Page)"/>
        <w:docPartUnique/>
      </w:docPartObj>
    </w:sdtPr>
    <w:sdtEndPr>
      <w:rPr>
        <w:noProof/>
      </w:rPr>
    </w:sdtEndPr>
    <w:sdtContent>
      <w:p w14:paraId="6CBB87A4" w14:textId="2AA8E48B" w:rsidR="00DD124C" w:rsidRDefault="00F060AA" w:rsidP="00F060AA">
        <w:pPr>
          <w:pStyle w:val="Footer"/>
          <w:tabs>
            <w:tab w:val="left" w:pos="8789"/>
          </w:tabs>
          <w:ind w:hanging="709"/>
          <w:jc w:val="center"/>
        </w:pPr>
        <w:r>
          <w:rPr>
            <w:i/>
            <w:iCs/>
            <w:lang w:val="en-IN"/>
          </w:rPr>
          <w:t xml:space="preserve">Downloaded from </w:t>
        </w:r>
        <w:hyperlink r:id="rId1" w:history="1">
          <w:r>
            <w:rPr>
              <w:rStyle w:val="Hyperlink"/>
              <w:i/>
              <w:iCs/>
              <w:lang w:val="en-IN"/>
            </w:rPr>
            <w:t>www.vishaldoshi.in</w:t>
          </w:r>
        </w:hyperlink>
      </w:p>
    </w:sdtContent>
  </w:sdt>
  <w:p w14:paraId="736351D0" w14:textId="03E6AC21" w:rsidR="00E00F1F" w:rsidRDefault="00E00F1F" w:rsidP="00DD124C">
    <w:pPr>
      <w:pStyle w:val="Footer"/>
      <w:tabs>
        <w:tab w:val="clear" w:pos="8640"/>
        <w:tab w:val="right" w:pos="8400"/>
      </w:tabs>
      <w:jc w:val="center"/>
      <w:rPr>
        <w:rFonts w:ascii="Arial" w:hAnsi="Arial" w:cs="Arial"/>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E676C" w14:textId="77777777" w:rsidR="00F71AF1" w:rsidRDefault="00F71AF1">
      <w:r>
        <w:separator/>
      </w:r>
    </w:p>
  </w:footnote>
  <w:footnote w:type="continuationSeparator" w:id="0">
    <w:p w14:paraId="615D2EE7" w14:textId="77777777" w:rsidR="00F71AF1" w:rsidRDefault="00F71A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D73D2" w14:textId="34A22734" w:rsidR="00E00F1F" w:rsidRDefault="00E00F1F" w:rsidP="004B2896">
    <w:pPr>
      <w:pStyle w:val="Header"/>
      <w:tabs>
        <w:tab w:val="right" w:pos="102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53C29"/>
    <w:multiLevelType w:val="hybridMultilevel"/>
    <w:tmpl w:val="37D4210E"/>
    <w:lvl w:ilvl="0" w:tplc="D6B69ABA">
      <w:start w:val="1"/>
      <w:numFmt w:val="lowerRoman"/>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269C62B1"/>
    <w:multiLevelType w:val="hybridMultilevel"/>
    <w:tmpl w:val="2908A11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34AD1F77"/>
    <w:multiLevelType w:val="hybridMultilevel"/>
    <w:tmpl w:val="37D4210E"/>
    <w:lvl w:ilvl="0" w:tplc="D6B69ABA">
      <w:start w:val="1"/>
      <w:numFmt w:val="lowerRoman"/>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3B7D719F"/>
    <w:multiLevelType w:val="hybridMultilevel"/>
    <w:tmpl w:val="B8CE6470"/>
    <w:lvl w:ilvl="0" w:tplc="82DA49E4">
      <w:start w:val="1"/>
      <w:numFmt w:val="lowerLetter"/>
      <w:lvlText w:val="(%1)"/>
      <w:lvlJc w:val="left"/>
      <w:pPr>
        <w:ind w:left="810" w:hanging="450"/>
      </w:pPr>
      <w:rPr>
        <w:rFonts w:hint="default"/>
      </w:rPr>
    </w:lvl>
    <w:lvl w:ilvl="1" w:tplc="BD7E0502">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A0611B"/>
    <w:multiLevelType w:val="hybridMultilevel"/>
    <w:tmpl w:val="B8CE6470"/>
    <w:lvl w:ilvl="0" w:tplc="82DA49E4">
      <w:start w:val="1"/>
      <w:numFmt w:val="lowerLetter"/>
      <w:lvlText w:val="(%1)"/>
      <w:lvlJc w:val="left"/>
      <w:pPr>
        <w:ind w:left="810" w:hanging="450"/>
      </w:pPr>
      <w:rPr>
        <w:rFonts w:hint="default"/>
      </w:rPr>
    </w:lvl>
    <w:lvl w:ilvl="1" w:tplc="BD7E0502">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377F86"/>
    <w:multiLevelType w:val="hybridMultilevel"/>
    <w:tmpl w:val="B8CE6470"/>
    <w:lvl w:ilvl="0" w:tplc="82DA49E4">
      <w:start w:val="1"/>
      <w:numFmt w:val="lowerLetter"/>
      <w:lvlText w:val="(%1)"/>
      <w:lvlJc w:val="left"/>
      <w:pPr>
        <w:ind w:left="810" w:hanging="450"/>
      </w:pPr>
      <w:rPr>
        <w:rFonts w:hint="default"/>
      </w:rPr>
    </w:lvl>
    <w:lvl w:ilvl="1" w:tplc="BD7E0502">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5476BFE"/>
    <w:multiLevelType w:val="hybridMultilevel"/>
    <w:tmpl w:val="6F78D1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96A34B3"/>
    <w:multiLevelType w:val="hybridMultilevel"/>
    <w:tmpl w:val="D15E894A"/>
    <w:lvl w:ilvl="0" w:tplc="73446898">
      <w:start w:val="1"/>
      <w:numFmt w:val="decimal"/>
      <w:lvlText w:val="%1."/>
      <w:lvlJc w:val="left"/>
      <w:pPr>
        <w:tabs>
          <w:tab w:val="num" w:pos="360"/>
        </w:tabs>
        <w:ind w:left="144" w:hanging="14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1"/>
  </w:num>
  <w:num w:numId="3">
    <w:abstractNumId w:val="3"/>
  </w:num>
  <w:num w:numId="4">
    <w:abstractNumId w:val="6"/>
  </w:num>
  <w:num w:numId="5">
    <w:abstractNumId w:val="2"/>
  </w:num>
  <w:num w:numId="6">
    <w:abstractNumId w:val="4"/>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15E4"/>
    <w:rsid w:val="0000666C"/>
    <w:rsid w:val="000106E7"/>
    <w:rsid w:val="00042452"/>
    <w:rsid w:val="00050306"/>
    <w:rsid w:val="00062229"/>
    <w:rsid w:val="00063F55"/>
    <w:rsid w:val="00075D88"/>
    <w:rsid w:val="0009100E"/>
    <w:rsid w:val="000D041B"/>
    <w:rsid w:val="000D1CD6"/>
    <w:rsid w:val="000D401F"/>
    <w:rsid w:val="000D458F"/>
    <w:rsid w:val="00102C6A"/>
    <w:rsid w:val="00124D0E"/>
    <w:rsid w:val="00126E89"/>
    <w:rsid w:val="001358A2"/>
    <w:rsid w:val="00137855"/>
    <w:rsid w:val="001474AC"/>
    <w:rsid w:val="001546F3"/>
    <w:rsid w:val="00155381"/>
    <w:rsid w:val="001778F0"/>
    <w:rsid w:val="00194D94"/>
    <w:rsid w:val="001A70DC"/>
    <w:rsid w:val="001B16BC"/>
    <w:rsid w:val="001B28BE"/>
    <w:rsid w:val="001B343B"/>
    <w:rsid w:val="001B5221"/>
    <w:rsid w:val="001C588E"/>
    <w:rsid w:val="001C706D"/>
    <w:rsid w:val="001D7356"/>
    <w:rsid w:val="001E34AF"/>
    <w:rsid w:val="001F3E26"/>
    <w:rsid w:val="00210870"/>
    <w:rsid w:val="00212867"/>
    <w:rsid w:val="0021432F"/>
    <w:rsid w:val="00214802"/>
    <w:rsid w:val="00217D6F"/>
    <w:rsid w:val="00243047"/>
    <w:rsid w:val="00254D26"/>
    <w:rsid w:val="00255A4F"/>
    <w:rsid w:val="0025715F"/>
    <w:rsid w:val="002577E2"/>
    <w:rsid w:val="00260C58"/>
    <w:rsid w:val="00271B0A"/>
    <w:rsid w:val="0027799D"/>
    <w:rsid w:val="00277C56"/>
    <w:rsid w:val="002838F1"/>
    <w:rsid w:val="002A5BD6"/>
    <w:rsid w:val="002A7046"/>
    <w:rsid w:val="002B0CAF"/>
    <w:rsid w:val="002D6331"/>
    <w:rsid w:val="002E78AA"/>
    <w:rsid w:val="002E7FFA"/>
    <w:rsid w:val="002F3727"/>
    <w:rsid w:val="0030095F"/>
    <w:rsid w:val="003154E0"/>
    <w:rsid w:val="00317DC2"/>
    <w:rsid w:val="00320AE5"/>
    <w:rsid w:val="00330085"/>
    <w:rsid w:val="00334BB4"/>
    <w:rsid w:val="00341371"/>
    <w:rsid w:val="003440C2"/>
    <w:rsid w:val="00350801"/>
    <w:rsid w:val="003601A2"/>
    <w:rsid w:val="00364EF5"/>
    <w:rsid w:val="00380E12"/>
    <w:rsid w:val="003858E3"/>
    <w:rsid w:val="003A5842"/>
    <w:rsid w:val="003B3993"/>
    <w:rsid w:val="003D27FE"/>
    <w:rsid w:val="003D2AE4"/>
    <w:rsid w:val="003E0D09"/>
    <w:rsid w:val="003E5513"/>
    <w:rsid w:val="003F7392"/>
    <w:rsid w:val="004402ED"/>
    <w:rsid w:val="004407D6"/>
    <w:rsid w:val="00451047"/>
    <w:rsid w:val="00465729"/>
    <w:rsid w:val="00471904"/>
    <w:rsid w:val="00474C19"/>
    <w:rsid w:val="00496409"/>
    <w:rsid w:val="004B20EB"/>
    <w:rsid w:val="004B2896"/>
    <w:rsid w:val="004C0E38"/>
    <w:rsid w:val="004C14E2"/>
    <w:rsid w:val="004C1D1C"/>
    <w:rsid w:val="004C7534"/>
    <w:rsid w:val="004D3062"/>
    <w:rsid w:val="004D7937"/>
    <w:rsid w:val="004E65B7"/>
    <w:rsid w:val="00504B9D"/>
    <w:rsid w:val="005244C8"/>
    <w:rsid w:val="00543546"/>
    <w:rsid w:val="00551FB0"/>
    <w:rsid w:val="005674D5"/>
    <w:rsid w:val="005773EC"/>
    <w:rsid w:val="00583C1F"/>
    <w:rsid w:val="0058617C"/>
    <w:rsid w:val="005958DA"/>
    <w:rsid w:val="0059759D"/>
    <w:rsid w:val="005C128E"/>
    <w:rsid w:val="005E02AB"/>
    <w:rsid w:val="005E1224"/>
    <w:rsid w:val="0060735B"/>
    <w:rsid w:val="006217E2"/>
    <w:rsid w:val="00644878"/>
    <w:rsid w:val="00662B4F"/>
    <w:rsid w:val="00685A3D"/>
    <w:rsid w:val="00686664"/>
    <w:rsid w:val="006C1EE8"/>
    <w:rsid w:val="006D4358"/>
    <w:rsid w:val="006F1419"/>
    <w:rsid w:val="006F497F"/>
    <w:rsid w:val="00700C09"/>
    <w:rsid w:val="007075C9"/>
    <w:rsid w:val="00766DC3"/>
    <w:rsid w:val="0078462A"/>
    <w:rsid w:val="00797430"/>
    <w:rsid w:val="007B2F2E"/>
    <w:rsid w:val="007B3F41"/>
    <w:rsid w:val="007B4E76"/>
    <w:rsid w:val="007E326B"/>
    <w:rsid w:val="007E65C1"/>
    <w:rsid w:val="007F75F0"/>
    <w:rsid w:val="00805673"/>
    <w:rsid w:val="008131D3"/>
    <w:rsid w:val="008229E6"/>
    <w:rsid w:val="00826E87"/>
    <w:rsid w:val="00857F3D"/>
    <w:rsid w:val="00871866"/>
    <w:rsid w:val="008B22BF"/>
    <w:rsid w:val="008B50E8"/>
    <w:rsid w:val="008D4D62"/>
    <w:rsid w:val="008F0162"/>
    <w:rsid w:val="008F1ACE"/>
    <w:rsid w:val="008F3B65"/>
    <w:rsid w:val="0090023D"/>
    <w:rsid w:val="009147D7"/>
    <w:rsid w:val="0091B28B"/>
    <w:rsid w:val="00945DD0"/>
    <w:rsid w:val="00950E8F"/>
    <w:rsid w:val="00981479"/>
    <w:rsid w:val="00991BA9"/>
    <w:rsid w:val="009A7F11"/>
    <w:rsid w:val="009C0720"/>
    <w:rsid w:val="009C2161"/>
    <w:rsid w:val="009D3037"/>
    <w:rsid w:val="009E0067"/>
    <w:rsid w:val="009E31BA"/>
    <w:rsid w:val="009F4434"/>
    <w:rsid w:val="009F53F9"/>
    <w:rsid w:val="00A10BD0"/>
    <w:rsid w:val="00A10C1A"/>
    <w:rsid w:val="00A12E37"/>
    <w:rsid w:val="00A12F7B"/>
    <w:rsid w:val="00A377E3"/>
    <w:rsid w:val="00A407E4"/>
    <w:rsid w:val="00A45BB3"/>
    <w:rsid w:val="00A501E7"/>
    <w:rsid w:val="00A5370B"/>
    <w:rsid w:val="00A84AF6"/>
    <w:rsid w:val="00A851A3"/>
    <w:rsid w:val="00A87145"/>
    <w:rsid w:val="00AB0468"/>
    <w:rsid w:val="00AD1517"/>
    <w:rsid w:val="00AD4EFA"/>
    <w:rsid w:val="00AD6744"/>
    <w:rsid w:val="00AF3BBA"/>
    <w:rsid w:val="00B14274"/>
    <w:rsid w:val="00B14498"/>
    <w:rsid w:val="00B17C9E"/>
    <w:rsid w:val="00B21788"/>
    <w:rsid w:val="00B25D0C"/>
    <w:rsid w:val="00B36BC3"/>
    <w:rsid w:val="00B4641E"/>
    <w:rsid w:val="00B6314A"/>
    <w:rsid w:val="00B70C26"/>
    <w:rsid w:val="00B7327F"/>
    <w:rsid w:val="00B8791B"/>
    <w:rsid w:val="00BA521F"/>
    <w:rsid w:val="00BB5C1A"/>
    <w:rsid w:val="00BB7AD8"/>
    <w:rsid w:val="00BE25EB"/>
    <w:rsid w:val="00C0135E"/>
    <w:rsid w:val="00C032FF"/>
    <w:rsid w:val="00C112CB"/>
    <w:rsid w:val="00C12131"/>
    <w:rsid w:val="00C22CC0"/>
    <w:rsid w:val="00C41C53"/>
    <w:rsid w:val="00C70F35"/>
    <w:rsid w:val="00C828F3"/>
    <w:rsid w:val="00C91507"/>
    <w:rsid w:val="00CB2019"/>
    <w:rsid w:val="00CC2826"/>
    <w:rsid w:val="00CD7408"/>
    <w:rsid w:val="00CE6EB4"/>
    <w:rsid w:val="00CF298A"/>
    <w:rsid w:val="00D248FE"/>
    <w:rsid w:val="00D260CD"/>
    <w:rsid w:val="00D45935"/>
    <w:rsid w:val="00D770CC"/>
    <w:rsid w:val="00DB2BA1"/>
    <w:rsid w:val="00DD124C"/>
    <w:rsid w:val="00DD2971"/>
    <w:rsid w:val="00DE4BBB"/>
    <w:rsid w:val="00E00F1F"/>
    <w:rsid w:val="00E05B83"/>
    <w:rsid w:val="00E10E7F"/>
    <w:rsid w:val="00E80EB0"/>
    <w:rsid w:val="00EA686C"/>
    <w:rsid w:val="00EB70E6"/>
    <w:rsid w:val="00EE356D"/>
    <w:rsid w:val="00EF79BF"/>
    <w:rsid w:val="00F05A57"/>
    <w:rsid w:val="00F060AA"/>
    <w:rsid w:val="00F12607"/>
    <w:rsid w:val="00F1395E"/>
    <w:rsid w:val="00F14F7E"/>
    <w:rsid w:val="00F15330"/>
    <w:rsid w:val="00F2223E"/>
    <w:rsid w:val="00F25C32"/>
    <w:rsid w:val="00F35634"/>
    <w:rsid w:val="00F37D18"/>
    <w:rsid w:val="00F40912"/>
    <w:rsid w:val="00F60B78"/>
    <w:rsid w:val="00F7177E"/>
    <w:rsid w:val="00F71AF1"/>
    <w:rsid w:val="00F74FDC"/>
    <w:rsid w:val="00F977BC"/>
    <w:rsid w:val="00FA15E4"/>
    <w:rsid w:val="00FA3D1B"/>
    <w:rsid w:val="00FC1632"/>
    <w:rsid w:val="069B2AB5"/>
    <w:rsid w:val="07354925"/>
    <w:rsid w:val="07A1D377"/>
    <w:rsid w:val="0E868F92"/>
    <w:rsid w:val="109E23FD"/>
    <w:rsid w:val="11164A6A"/>
    <w:rsid w:val="152C4821"/>
    <w:rsid w:val="184C022B"/>
    <w:rsid w:val="1952340B"/>
    <w:rsid w:val="21CC47DD"/>
    <w:rsid w:val="223E1B71"/>
    <w:rsid w:val="25838355"/>
    <w:rsid w:val="2603FBE5"/>
    <w:rsid w:val="269CFE0D"/>
    <w:rsid w:val="27CF2A5B"/>
    <w:rsid w:val="29DB7FAD"/>
    <w:rsid w:val="2B0625E6"/>
    <w:rsid w:val="2D3CBF7B"/>
    <w:rsid w:val="2EEF2315"/>
    <w:rsid w:val="37B1CC65"/>
    <w:rsid w:val="38AB6203"/>
    <w:rsid w:val="44D991CC"/>
    <w:rsid w:val="47B880D0"/>
    <w:rsid w:val="49BB0A52"/>
    <w:rsid w:val="4ACE15A3"/>
    <w:rsid w:val="4C66E14A"/>
    <w:rsid w:val="4F0836E1"/>
    <w:rsid w:val="52A5957C"/>
    <w:rsid w:val="54457D19"/>
    <w:rsid w:val="5B222BC2"/>
    <w:rsid w:val="6148895E"/>
    <w:rsid w:val="631FA760"/>
    <w:rsid w:val="6331E78B"/>
    <w:rsid w:val="64FAABC9"/>
    <w:rsid w:val="66699A85"/>
    <w:rsid w:val="6C6CD8EB"/>
    <w:rsid w:val="6CB8C046"/>
    <w:rsid w:val="6FC3D836"/>
    <w:rsid w:val="7141197D"/>
    <w:rsid w:val="72032F89"/>
    <w:rsid w:val="734015D8"/>
    <w:rsid w:val="7BD795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4AFEED"/>
  <w15:docId w15:val="{8D84C7FA-3D90-4A21-9DA5-7D325B03E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356"/>
    <w:rPr>
      <w:sz w:val="24"/>
      <w:szCs w:val="24"/>
    </w:rPr>
  </w:style>
  <w:style w:type="paragraph" w:styleId="Heading1">
    <w:name w:val="heading 1"/>
    <w:basedOn w:val="Normal"/>
    <w:next w:val="Normal"/>
    <w:qFormat/>
    <w:rsid w:val="001D7356"/>
    <w:pPr>
      <w:keepNext/>
      <w:overflowPunct w:val="0"/>
      <w:autoSpaceDE w:val="0"/>
      <w:autoSpaceDN w:val="0"/>
      <w:adjustRightInd w:val="0"/>
      <w:textAlignment w:val="baseline"/>
      <w:outlineLvl w:val="0"/>
    </w:pPr>
    <w:rPr>
      <w:rFonts w:ascii="Arial" w:hAnsi="Arial"/>
      <w:b/>
      <w:szCs w:val="20"/>
    </w:rPr>
  </w:style>
  <w:style w:type="paragraph" w:styleId="Heading2">
    <w:name w:val="heading 2"/>
    <w:basedOn w:val="Normal"/>
    <w:next w:val="Normal"/>
    <w:qFormat/>
    <w:rsid w:val="001D7356"/>
    <w:pPr>
      <w:keepNext/>
      <w:overflowPunct w:val="0"/>
      <w:autoSpaceDE w:val="0"/>
      <w:autoSpaceDN w:val="0"/>
      <w:adjustRightInd w:val="0"/>
      <w:textAlignment w:val="baseline"/>
      <w:outlineLvl w:val="1"/>
    </w:pPr>
    <w:rPr>
      <w:rFonts w:ascii="Arial" w:hAnsi="Arial"/>
      <w:b/>
      <w:szCs w:val="20"/>
    </w:rPr>
  </w:style>
  <w:style w:type="paragraph" w:styleId="Heading3">
    <w:name w:val="heading 3"/>
    <w:basedOn w:val="Normal"/>
    <w:next w:val="Normal"/>
    <w:qFormat/>
    <w:rsid w:val="001D7356"/>
    <w:pPr>
      <w:keepNext/>
      <w:ind w:hanging="360"/>
      <w:outlineLvl w:val="2"/>
    </w:pPr>
    <w:rPr>
      <w:rFonts w:ascii="Arial" w:hAnsi="Arial" w:cs="Arial"/>
      <w:b/>
    </w:rPr>
  </w:style>
  <w:style w:type="paragraph" w:styleId="Heading5">
    <w:name w:val="heading 5"/>
    <w:basedOn w:val="Normal"/>
    <w:next w:val="Normal"/>
    <w:qFormat/>
    <w:rsid w:val="001D7356"/>
    <w:pPr>
      <w:keepNext/>
      <w:widowControl w:val="0"/>
      <w:autoSpaceDE w:val="0"/>
      <w:autoSpaceDN w:val="0"/>
      <w:jc w:val="center"/>
      <w:outlineLvl w:val="4"/>
    </w:pPr>
    <w:rPr>
      <w:rFonts w:ascii="Arial"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1D7356"/>
    <w:pPr>
      <w:overflowPunct w:val="0"/>
      <w:autoSpaceDE w:val="0"/>
      <w:autoSpaceDN w:val="0"/>
      <w:adjustRightInd w:val="0"/>
      <w:jc w:val="both"/>
      <w:textAlignment w:val="baseline"/>
    </w:pPr>
    <w:rPr>
      <w:rFonts w:ascii="Arial" w:hAnsi="Arial"/>
      <w:b/>
      <w:szCs w:val="20"/>
    </w:rPr>
  </w:style>
  <w:style w:type="paragraph" w:styleId="Header">
    <w:name w:val="header"/>
    <w:basedOn w:val="Normal"/>
    <w:link w:val="HeaderChar"/>
    <w:uiPriority w:val="99"/>
    <w:rsid w:val="001D7356"/>
    <w:pPr>
      <w:tabs>
        <w:tab w:val="center" w:pos="4320"/>
        <w:tab w:val="right" w:pos="8640"/>
      </w:tabs>
    </w:pPr>
  </w:style>
  <w:style w:type="paragraph" w:styleId="Footer">
    <w:name w:val="footer"/>
    <w:basedOn w:val="Normal"/>
    <w:link w:val="FooterChar"/>
    <w:uiPriority w:val="99"/>
    <w:rsid w:val="001D7356"/>
    <w:pPr>
      <w:tabs>
        <w:tab w:val="center" w:pos="4320"/>
        <w:tab w:val="right" w:pos="8640"/>
      </w:tabs>
    </w:pPr>
  </w:style>
  <w:style w:type="paragraph" w:styleId="BalloonText">
    <w:name w:val="Balloon Text"/>
    <w:basedOn w:val="Normal"/>
    <w:link w:val="BalloonTextChar"/>
    <w:uiPriority w:val="99"/>
    <w:semiHidden/>
    <w:unhideWhenUsed/>
    <w:rsid w:val="00B21788"/>
    <w:rPr>
      <w:rFonts w:ascii="Tahoma" w:hAnsi="Tahoma" w:cs="Tahoma"/>
      <w:sz w:val="16"/>
      <w:szCs w:val="16"/>
    </w:rPr>
  </w:style>
  <w:style w:type="character" w:customStyle="1" w:styleId="BalloonTextChar">
    <w:name w:val="Balloon Text Char"/>
    <w:link w:val="BalloonText"/>
    <w:uiPriority w:val="99"/>
    <w:semiHidden/>
    <w:rsid w:val="00B21788"/>
    <w:rPr>
      <w:rFonts w:ascii="Tahoma" w:hAnsi="Tahoma" w:cs="Tahoma"/>
      <w:sz w:val="16"/>
      <w:szCs w:val="16"/>
    </w:rPr>
  </w:style>
  <w:style w:type="paragraph" w:styleId="ListParagraph">
    <w:name w:val="List Paragraph"/>
    <w:basedOn w:val="Normal"/>
    <w:uiPriority w:val="34"/>
    <w:qFormat/>
    <w:rsid w:val="005674D5"/>
    <w:pPr>
      <w:spacing w:after="200" w:line="276" w:lineRule="auto"/>
      <w:ind w:left="720"/>
      <w:contextualSpacing/>
    </w:pPr>
    <w:rPr>
      <w:rFonts w:ascii="Calibri" w:eastAsia="Calibri" w:hAnsi="Calibri" w:cs="Arial"/>
      <w:sz w:val="22"/>
      <w:szCs w:val="22"/>
    </w:rPr>
  </w:style>
  <w:style w:type="character" w:customStyle="1" w:styleId="FooterChar">
    <w:name w:val="Footer Char"/>
    <w:basedOn w:val="DefaultParagraphFont"/>
    <w:link w:val="Footer"/>
    <w:uiPriority w:val="99"/>
    <w:rsid w:val="001B16BC"/>
    <w:rPr>
      <w:sz w:val="24"/>
      <w:szCs w:val="24"/>
    </w:rPr>
  </w:style>
  <w:style w:type="paragraph" w:styleId="Revision">
    <w:name w:val="Revision"/>
    <w:hidden/>
    <w:uiPriority w:val="99"/>
    <w:semiHidden/>
    <w:rsid w:val="002F3727"/>
    <w:rPr>
      <w:sz w:val="24"/>
      <w:szCs w:val="24"/>
    </w:rPr>
  </w:style>
  <w:style w:type="character" w:customStyle="1" w:styleId="HeaderChar">
    <w:name w:val="Header Char"/>
    <w:link w:val="Header"/>
    <w:uiPriority w:val="99"/>
    <w:rsid w:val="00DD124C"/>
    <w:rPr>
      <w:sz w:val="24"/>
      <w:szCs w:val="24"/>
    </w:rPr>
  </w:style>
  <w:style w:type="character" w:customStyle="1" w:styleId="normaltextrun">
    <w:name w:val="normaltextrun"/>
    <w:basedOn w:val="DefaultParagraphFont"/>
    <w:rsid w:val="009A7F11"/>
  </w:style>
  <w:style w:type="character" w:customStyle="1" w:styleId="spellingerror">
    <w:name w:val="spellingerror"/>
    <w:basedOn w:val="DefaultParagraphFont"/>
    <w:rsid w:val="009A7F11"/>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semiHidden/>
    <w:unhideWhenUsed/>
    <w:rsid w:val="00F060A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vishaldoshi.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CDD927123BAD149A7ED696C67BC8B87" ma:contentTypeVersion="10" ma:contentTypeDescription="Create a new document." ma:contentTypeScope="" ma:versionID="5558b6c7a67457582b2841b6d5299c61">
  <xsd:schema xmlns:xsd="http://www.w3.org/2001/XMLSchema" xmlns:xs="http://www.w3.org/2001/XMLSchema" xmlns:p="http://schemas.microsoft.com/office/2006/metadata/properties" xmlns:ns2="8ba43a93-2b41-44a2-a442-22a5fa4e6df7" targetNamespace="http://schemas.microsoft.com/office/2006/metadata/properties" ma:root="true" ma:fieldsID="1946bb489ebc3bb222568a06ee0b3a83" ns2:_="">
    <xsd:import namespace="8ba43a93-2b41-44a2-a442-22a5fa4e6df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a43a93-2b41-44a2-a442-22a5fa4e6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74E0F6-F7B5-4BB1-BE32-1014B3E2E429}">
  <ds:schemaRefs>
    <ds:schemaRef ds:uri="http://schemas.microsoft.com/sharepoint/v3/contenttype/forms"/>
  </ds:schemaRefs>
</ds:datastoreItem>
</file>

<file path=customXml/itemProps2.xml><?xml version="1.0" encoding="utf-8"?>
<ds:datastoreItem xmlns:ds="http://schemas.openxmlformats.org/officeDocument/2006/customXml" ds:itemID="{817B2EFD-C72C-41FC-9FB6-1B5352514FE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9BCDE0A-FE27-49C1-9F3C-9A1D79FB533C}">
  <ds:schemaRefs>
    <ds:schemaRef ds:uri="http://schemas.openxmlformats.org/officeDocument/2006/bibliography"/>
  </ds:schemaRefs>
</ds:datastoreItem>
</file>

<file path=customXml/itemProps4.xml><?xml version="1.0" encoding="utf-8"?>
<ds:datastoreItem xmlns:ds="http://schemas.openxmlformats.org/officeDocument/2006/customXml" ds:itemID="{1068DE69-9243-455E-AC8C-C14F5DAA6D7E}"/>
</file>

<file path=docProps/app.xml><?xml version="1.0" encoding="utf-8"?>
<Properties xmlns="http://schemas.openxmlformats.org/officeDocument/2006/extended-properties" xmlns:vt="http://schemas.openxmlformats.org/officeDocument/2006/docPropsVTypes">
  <Template>Normal</Template>
  <TotalTime>4</TotalTime>
  <Pages>4</Pages>
  <Words>1586</Words>
  <Characters>9046</Characters>
  <Application>Microsoft Office Word</Application>
  <DocSecurity>0</DocSecurity>
  <Lines>75</Lines>
  <Paragraphs>21</Paragraphs>
  <ScaleCrop>false</ScaleCrop>
  <Company>xyz</Company>
  <LinksUpToDate>false</LinksUpToDate>
  <CharactersWithSpaces>10611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AKSHAR ENGINEERING WORKS</dc:title>
  <dc:creator>abc</dc:creator>
  <cp:lastModifiedBy>Thakkar, Chandravali (KCM - Vadodara)</cp:lastModifiedBy>
  <cp:revision>4</cp:revision>
  <cp:lastPrinted>2018-06-05T12:02:00Z</cp:lastPrinted>
  <dcterms:created xsi:type="dcterms:W3CDTF">2020-04-04T06:48:00Z</dcterms:created>
  <dcterms:modified xsi:type="dcterms:W3CDTF">2021-05-20T03:42:00Z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0x0101002CDD927123BAD149A7ED696C67BC8B87</vt:lpwstr>
  </property>
  <property fmtid="{D5CDD505-2E9C-101B-9397-08002B2CF9AE}" pid="3" name="_dlc_DocIdItemGuid">
    <vt:lpwstr>028355cd-7f62-4198-9c5b-b68f00281b33</vt:lpwstr>
  </property>
</Properties>
</file>